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04A3" w14:textId="75973953" w:rsidR="00DC34B9" w:rsidRPr="003A5989" w:rsidRDefault="00DC34B9" w:rsidP="016185D5">
      <w:pPr>
        <w:spacing w:after="0" w:line="240" w:lineRule="auto"/>
        <w:rPr>
          <w:rFonts w:ascii="Times New Roman" w:eastAsia="Times New Roman" w:hAnsi="Times New Roman" w:cs="Times New Roman"/>
          <w:sz w:val="24"/>
          <w:szCs w:val="24"/>
        </w:rPr>
      </w:pPr>
    </w:p>
    <w:p w14:paraId="3223849F" w14:textId="4B3B31A8" w:rsidR="016185D5" w:rsidRDefault="016185D5" w:rsidP="016185D5">
      <w:pPr>
        <w:spacing w:after="0" w:line="240" w:lineRule="auto"/>
        <w:rPr>
          <w:rFonts w:ascii="Times New Roman" w:eastAsia="Times New Roman" w:hAnsi="Times New Roman" w:cs="Times New Roman"/>
          <w:sz w:val="24"/>
          <w:szCs w:val="24"/>
        </w:rPr>
      </w:pPr>
    </w:p>
    <w:p w14:paraId="15182C84" w14:textId="34903EA1" w:rsidR="016185D5" w:rsidRDefault="016185D5" w:rsidP="016185D5">
      <w:pPr>
        <w:spacing w:after="0" w:line="240" w:lineRule="auto"/>
        <w:rPr>
          <w:rFonts w:ascii="Times New Roman" w:eastAsia="Times New Roman" w:hAnsi="Times New Roman" w:cs="Times New Roman"/>
          <w:sz w:val="24"/>
          <w:szCs w:val="24"/>
        </w:rPr>
      </w:pPr>
    </w:p>
    <w:p w14:paraId="5151BDC0"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47E9551A"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5D72A4EE"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122E1A2D"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0DAEF06A"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5F13BA8E"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0734CBDF"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D083AAA"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1DE5A21B"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4E787FA7"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D0546ED"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6BACA60"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44F92191" w14:textId="77777777" w:rsidR="00DC34B9" w:rsidRPr="003A5989" w:rsidRDefault="00DC34B9" w:rsidP="016185D5">
      <w:pPr>
        <w:jc w:val="center"/>
        <w:rPr>
          <w:rFonts w:ascii="Times New Roman" w:eastAsia="Times New Roman" w:hAnsi="Times New Roman" w:cs="Times New Roman"/>
          <w:b/>
          <w:bCs/>
          <w:color w:val="414142"/>
          <w:sz w:val="24"/>
          <w:szCs w:val="24"/>
        </w:rPr>
      </w:pPr>
    </w:p>
    <w:p w14:paraId="4BB4913B"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17E6828E" w14:textId="77777777" w:rsidR="00DC34B9" w:rsidRPr="003A598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4320A295" w14:textId="77777777" w:rsidR="00556842" w:rsidRPr="003A5989" w:rsidRDefault="00556842" w:rsidP="016185D5">
      <w:pPr>
        <w:shd w:val="clear" w:color="auto" w:fill="FFFFFF" w:themeFill="background1"/>
        <w:spacing w:after="0" w:line="240" w:lineRule="auto"/>
        <w:rPr>
          <w:rFonts w:ascii="Times New Roman" w:eastAsia="Times New Roman" w:hAnsi="Times New Roman" w:cs="Times New Roman"/>
          <w:color w:val="414142"/>
          <w:sz w:val="24"/>
          <w:szCs w:val="24"/>
        </w:rPr>
      </w:pPr>
    </w:p>
    <w:p w14:paraId="5AF47A59" w14:textId="77777777" w:rsidR="00556842" w:rsidRPr="003A5989" w:rsidRDefault="00556842" w:rsidP="016185D5">
      <w:pPr>
        <w:shd w:val="clear" w:color="auto" w:fill="FFFFFF" w:themeFill="background1"/>
        <w:spacing w:after="0" w:line="240" w:lineRule="auto"/>
        <w:rPr>
          <w:rFonts w:ascii="Times New Roman" w:eastAsia="Times New Roman" w:hAnsi="Times New Roman" w:cs="Times New Roman"/>
          <w:color w:val="414142"/>
          <w:sz w:val="32"/>
          <w:szCs w:val="32"/>
        </w:rPr>
      </w:pPr>
    </w:p>
    <w:p w14:paraId="0C6ED7AC" w14:textId="135488D3" w:rsidR="00D86B2B" w:rsidRPr="0081666D" w:rsidRDefault="016185D5" w:rsidP="016185D5">
      <w:pPr>
        <w:jc w:val="center"/>
        <w:rPr>
          <w:rFonts w:ascii="Times New Roman" w:eastAsia="Times New Roman" w:hAnsi="Times New Roman" w:cs="Times New Roman"/>
          <w:sz w:val="32"/>
          <w:szCs w:val="32"/>
        </w:rPr>
      </w:pPr>
      <w:r w:rsidRPr="016185D5">
        <w:rPr>
          <w:rFonts w:ascii="Times New Roman" w:eastAsia="Times New Roman" w:hAnsi="Times New Roman" w:cs="Times New Roman"/>
          <w:sz w:val="32"/>
          <w:szCs w:val="32"/>
        </w:rPr>
        <w:t>Saldus novada pašvaldības</w:t>
      </w:r>
    </w:p>
    <w:p w14:paraId="29FAB22D" w14:textId="3A4861FC" w:rsidR="00DC34B9" w:rsidRPr="0081666D" w:rsidRDefault="016185D5" w:rsidP="016185D5">
      <w:pPr>
        <w:jc w:val="center"/>
        <w:rPr>
          <w:rFonts w:ascii="Times New Roman" w:eastAsia="Times New Roman" w:hAnsi="Times New Roman" w:cs="Times New Roman"/>
          <w:sz w:val="32"/>
          <w:szCs w:val="32"/>
        </w:rPr>
      </w:pPr>
      <w:r w:rsidRPr="016185D5">
        <w:rPr>
          <w:rFonts w:ascii="Times New Roman" w:eastAsia="Times New Roman" w:hAnsi="Times New Roman" w:cs="Times New Roman"/>
          <w:sz w:val="32"/>
          <w:szCs w:val="32"/>
        </w:rPr>
        <w:t>Cieceres pamatskolas</w:t>
      </w:r>
    </w:p>
    <w:p w14:paraId="119228CA" w14:textId="77777777" w:rsidR="00DC34B9" w:rsidRPr="003C29C1" w:rsidRDefault="016185D5" w:rsidP="016185D5">
      <w:pPr>
        <w:jc w:val="center"/>
        <w:rPr>
          <w:rFonts w:ascii="Times New Roman" w:eastAsia="Times New Roman" w:hAnsi="Times New Roman" w:cs="Times New Roman"/>
          <w:b/>
          <w:bCs/>
          <w:sz w:val="32"/>
          <w:szCs w:val="32"/>
        </w:rPr>
      </w:pPr>
      <w:r w:rsidRPr="016185D5">
        <w:rPr>
          <w:rFonts w:ascii="Times New Roman" w:eastAsia="Times New Roman" w:hAnsi="Times New Roman" w:cs="Times New Roman"/>
          <w:b/>
          <w:bCs/>
          <w:sz w:val="32"/>
          <w:szCs w:val="32"/>
        </w:rPr>
        <w:t>pašnovērtējuma ziņojums</w:t>
      </w:r>
    </w:p>
    <w:p w14:paraId="2F3388F4" w14:textId="77777777" w:rsidR="00DC34B9" w:rsidRPr="00D86B2B"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719BBA0" w14:textId="7A4853C1" w:rsidR="00DC34B9" w:rsidRDefault="00DC34B9"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43C1FC8A" w14:textId="0402037E"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5C4CA594" w14:textId="03791070"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56783ADB" w14:textId="5D76B6CD" w:rsidR="00D86B2B" w:rsidRDefault="00D86B2B" w:rsidP="016185D5">
      <w:pPr>
        <w:jc w:val="center"/>
        <w:rPr>
          <w:rFonts w:ascii="Times New Roman" w:eastAsia="Times New Roman" w:hAnsi="Times New Roman" w:cs="Times New Roman"/>
          <w:b/>
          <w:bCs/>
          <w:color w:val="414142"/>
          <w:sz w:val="24"/>
          <w:szCs w:val="24"/>
        </w:rPr>
      </w:pPr>
    </w:p>
    <w:p w14:paraId="2E4FCF1C" w14:textId="46C92995"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2E4D0CC0" w14:textId="5CEEF080"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558D34AB" w14:textId="252A599E"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4BCBF8A" w14:textId="380CF35D"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3E115A4" w14:textId="3C226D9E"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0FD41E5E" w14:textId="579DB910"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58D18E80" w14:textId="7A54AFB8"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1DE62347" w14:textId="20E410F8"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686BBA15" w14:textId="07CE961E"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1B61B240" w14:textId="0E000151"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313F3F84" w14:textId="6274828B"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2AC0F54D" w14:textId="478F468A"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25641D44" w14:textId="77777777" w:rsidR="003622B6" w:rsidRPr="003622B6" w:rsidRDefault="003622B6" w:rsidP="003622B6">
      <w:pPr>
        <w:shd w:val="clear" w:color="auto" w:fill="FFFFFF" w:themeFill="background1"/>
        <w:spacing w:after="0" w:line="240" w:lineRule="auto"/>
        <w:rPr>
          <w:rFonts w:ascii="Times New Roman" w:eastAsia="Times New Roman" w:hAnsi="Times New Roman" w:cs="Times New Roman"/>
          <w:i/>
          <w:iCs/>
          <w:color w:val="414142"/>
          <w:sz w:val="24"/>
          <w:szCs w:val="24"/>
          <w:lang w:val="en-US"/>
        </w:rPr>
      </w:pPr>
      <w:r w:rsidRPr="003622B6">
        <w:rPr>
          <w:rFonts w:ascii="Times New Roman" w:eastAsia="Times New Roman" w:hAnsi="Times New Roman" w:cs="Times New Roman"/>
          <w:i/>
          <w:iCs/>
          <w:color w:val="414142"/>
          <w:sz w:val="24"/>
          <w:szCs w:val="24"/>
          <w:lang w:val="en-US"/>
        </w:rPr>
        <w:t>ŠIS DOKUMENTS IR PARAKSTĪTS AR DROŠU ELEKTRONISKO PARAKSTU UN SATUR LAIKA ZĪMOGU</w:t>
      </w:r>
      <w:r w:rsidRPr="003622B6">
        <w:rPr>
          <w:rFonts w:ascii="Times New Roman" w:eastAsia="Times New Roman" w:hAnsi="Times New Roman" w:cs="Times New Roman"/>
          <w:color w:val="414142"/>
          <w:sz w:val="24"/>
          <w:szCs w:val="24"/>
          <w:lang w:val="en-US"/>
        </w:rPr>
        <w:t xml:space="preserve"> </w:t>
      </w:r>
    </w:p>
    <w:p w14:paraId="5E92057B" w14:textId="22E9285C" w:rsidR="00D86B2B" w:rsidRPr="003622B6"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lang w:val="en-US"/>
        </w:rPr>
      </w:pPr>
    </w:p>
    <w:p w14:paraId="5B55C810" w14:textId="444F57C6" w:rsidR="00D86B2B" w:rsidRDefault="00D86B2B" w:rsidP="016185D5">
      <w:pPr>
        <w:shd w:val="clear" w:color="auto" w:fill="FFFFFF" w:themeFill="background1"/>
        <w:spacing w:after="0" w:line="240" w:lineRule="auto"/>
        <w:rPr>
          <w:rFonts w:ascii="Times New Roman" w:eastAsia="Times New Roman" w:hAnsi="Times New Roman" w:cs="Times New Roman"/>
          <w:b/>
          <w:bCs/>
          <w:color w:val="414142"/>
          <w:sz w:val="24"/>
          <w:szCs w:val="24"/>
        </w:rPr>
      </w:pPr>
    </w:p>
    <w:p w14:paraId="0222E57F"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76B336E8" w14:textId="049D6653" w:rsidR="00DC34B9" w:rsidRPr="00D86B2B" w:rsidRDefault="016185D5" w:rsidP="016185D5">
      <w:pPr>
        <w:pStyle w:val="Sarakstarindkopa"/>
        <w:numPr>
          <w:ilvl w:val="0"/>
          <w:numId w:val="22"/>
        </w:numPr>
        <w:spacing w:after="0" w:line="240" w:lineRule="auto"/>
        <w:rPr>
          <w:rFonts w:ascii="Times New Roman" w:eastAsia="Times New Roman" w:hAnsi="Times New Roman" w:cs="Times New Roman"/>
          <w:b/>
          <w:bCs/>
          <w:sz w:val="24"/>
          <w:szCs w:val="24"/>
        </w:rPr>
      </w:pPr>
      <w:r w:rsidRPr="016185D5">
        <w:rPr>
          <w:rFonts w:ascii="Times New Roman" w:eastAsia="Times New Roman" w:hAnsi="Times New Roman" w:cs="Times New Roman"/>
          <w:b/>
          <w:bCs/>
          <w:color w:val="000000" w:themeColor="text1"/>
          <w:sz w:val="24"/>
          <w:szCs w:val="24"/>
        </w:rPr>
        <w:t xml:space="preserve">Izglītības iestādes vispārīgs raksturojums </w:t>
      </w:r>
    </w:p>
    <w:p w14:paraId="1BABF232" w14:textId="77777777" w:rsidR="001F4439" w:rsidRPr="00D86B2B" w:rsidRDefault="001F4439" w:rsidP="006150B8">
      <w:pPr>
        <w:spacing w:after="0" w:line="240" w:lineRule="auto"/>
        <w:rPr>
          <w:rFonts w:ascii="Times New Roman" w:eastAsia="Times New Roman" w:hAnsi="Times New Roman" w:cs="Times New Roman"/>
          <w:sz w:val="24"/>
          <w:szCs w:val="24"/>
        </w:rPr>
      </w:pPr>
    </w:p>
    <w:p w14:paraId="5AC6A797" w14:textId="0EEB8064" w:rsidR="00DC34B9" w:rsidRPr="00D86B2B" w:rsidRDefault="016185D5" w:rsidP="016185D5">
      <w:pPr>
        <w:numPr>
          <w:ilvl w:val="1"/>
          <w:numId w:val="22"/>
        </w:numPr>
        <w:pBdr>
          <w:top w:val="nil"/>
          <w:left w:val="nil"/>
          <w:bottom w:val="nil"/>
          <w:right w:val="nil"/>
          <w:between w:val="nil"/>
        </w:pBdr>
        <w:spacing w:line="300" w:lineRule="auto"/>
        <w:ind w:left="426"/>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 Izglītojamo skaits un īstenotās izglītības programmas 2025./2026. mācību gadā</w:t>
      </w:r>
    </w:p>
    <w:tbl>
      <w:tblPr>
        <w:tblW w:w="105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10"/>
        <w:gridCol w:w="710"/>
        <w:gridCol w:w="1500"/>
        <w:gridCol w:w="2032"/>
        <w:gridCol w:w="2895"/>
      </w:tblGrid>
      <w:tr w:rsidR="00324EBD" w:rsidRPr="00324EBD" w14:paraId="23E652EE" w14:textId="77777777" w:rsidTr="016185D5">
        <w:trPr>
          <w:trHeight w:val="444"/>
        </w:trPr>
        <w:tc>
          <w:tcPr>
            <w:tcW w:w="1843" w:type="dxa"/>
            <w:vMerge w:val="restart"/>
          </w:tcPr>
          <w:p w14:paraId="4EE1DAC2" w14:textId="77777777"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Izglītības programmas nosaukums</w:t>
            </w:r>
          </w:p>
        </w:tc>
        <w:tc>
          <w:tcPr>
            <w:tcW w:w="1610" w:type="dxa"/>
            <w:vMerge w:val="restart"/>
          </w:tcPr>
          <w:p w14:paraId="49922270" w14:textId="77777777"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Izglītības</w:t>
            </w:r>
          </w:p>
          <w:p w14:paraId="06400AFE" w14:textId="77777777"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programmas</w:t>
            </w:r>
          </w:p>
          <w:p w14:paraId="61F25FC1" w14:textId="77777777"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kods</w:t>
            </w:r>
          </w:p>
        </w:tc>
        <w:tc>
          <w:tcPr>
            <w:tcW w:w="2210" w:type="dxa"/>
            <w:gridSpan w:val="2"/>
          </w:tcPr>
          <w:p w14:paraId="2A5052C5" w14:textId="77777777"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Licence</w:t>
            </w:r>
          </w:p>
        </w:tc>
        <w:tc>
          <w:tcPr>
            <w:tcW w:w="2032" w:type="dxa"/>
            <w:vMerge w:val="restart"/>
          </w:tcPr>
          <w:p w14:paraId="6684195E" w14:textId="6198035B"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Izglītojamo skaits, uzsākot programmas apguvi vai uzsākot 2024./2025.māc.g</w:t>
            </w:r>
          </w:p>
        </w:tc>
        <w:tc>
          <w:tcPr>
            <w:tcW w:w="2895" w:type="dxa"/>
            <w:vMerge w:val="restart"/>
          </w:tcPr>
          <w:p w14:paraId="74CE2820" w14:textId="62AE72E2" w:rsidR="00324EBD" w:rsidRPr="005B33E5" w:rsidRDefault="016185D5" w:rsidP="00324EB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Izglītojamo skaits, noslēdzot programmas apguvi vai noslēdzot 2024./2025.māc.g.</w:t>
            </w:r>
          </w:p>
        </w:tc>
      </w:tr>
      <w:tr w:rsidR="00324EBD" w:rsidRPr="00324EBD" w14:paraId="5009441A" w14:textId="77777777" w:rsidTr="016185D5">
        <w:trPr>
          <w:trHeight w:val="444"/>
        </w:trPr>
        <w:tc>
          <w:tcPr>
            <w:tcW w:w="1843" w:type="dxa"/>
            <w:vMerge/>
          </w:tcPr>
          <w:p w14:paraId="56083F50" w14:textId="77777777" w:rsidR="00324EBD" w:rsidRPr="00324EBD" w:rsidRDefault="00324EBD" w:rsidP="00324EBD">
            <w:pPr>
              <w:spacing w:after="0" w:line="240" w:lineRule="auto"/>
              <w:rPr>
                <w:rFonts w:ascii="Times New Roman" w:eastAsia="Times New Roman" w:hAnsi="Times New Roman" w:cs="Times New Roman"/>
              </w:rPr>
            </w:pPr>
          </w:p>
        </w:tc>
        <w:tc>
          <w:tcPr>
            <w:tcW w:w="1610" w:type="dxa"/>
            <w:vMerge/>
          </w:tcPr>
          <w:p w14:paraId="1571CB83" w14:textId="77777777" w:rsidR="00324EBD" w:rsidRPr="00324EBD" w:rsidRDefault="00324EBD" w:rsidP="00324EBD">
            <w:pPr>
              <w:spacing w:after="0" w:line="240" w:lineRule="auto"/>
              <w:rPr>
                <w:rFonts w:ascii="Times New Roman" w:eastAsia="Times New Roman" w:hAnsi="Times New Roman" w:cs="Times New Roman"/>
              </w:rPr>
            </w:pPr>
          </w:p>
        </w:tc>
        <w:tc>
          <w:tcPr>
            <w:tcW w:w="710" w:type="dxa"/>
          </w:tcPr>
          <w:p w14:paraId="49992633" w14:textId="77777777" w:rsidR="00324EBD" w:rsidRPr="00324EBD"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Nr.</w:t>
            </w:r>
          </w:p>
        </w:tc>
        <w:tc>
          <w:tcPr>
            <w:tcW w:w="1500" w:type="dxa"/>
          </w:tcPr>
          <w:p w14:paraId="135B428E" w14:textId="77777777" w:rsidR="00324EBD" w:rsidRPr="00324EBD"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Licencēšanas</w:t>
            </w:r>
          </w:p>
          <w:p w14:paraId="2F14F4C3" w14:textId="77777777" w:rsidR="00324EBD" w:rsidRPr="00324EBD"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datums</w:t>
            </w:r>
          </w:p>
        </w:tc>
        <w:tc>
          <w:tcPr>
            <w:tcW w:w="2032" w:type="dxa"/>
            <w:vMerge/>
          </w:tcPr>
          <w:p w14:paraId="51FEB900" w14:textId="77777777" w:rsidR="00324EBD" w:rsidRPr="00324EBD" w:rsidRDefault="00324EBD" w:rsidP="00324EBD">
            <w:pPr>
              <w:spacing w:after="0" w:line="240" w:lineRule="auto"/>
              <w:rPr>
                <w:rFonts w:ascii="Times New Roman" w:eastAsia="Times New Roman" w:hAnsi="Times New Roman" w:cs="Times New Roman"/>
              </w:rPr>
            </w:pPr>
          </w:p>
        </w:tc>
        <w:tc>
          <w:tcPr>
            <w:tcW w:w="2895" w:type="dxa"/>
            <w:vMerge/>
          </w:tcPr>
          <w:p w14:paraId="340C1EE0" w14:textId="77777777" w:rsidR="00324EBD" w:rsidRPr="00324EBD" w:rsidRDefault="00324EBD" w:rsidP="00324EBD">
            <w:pPr>
              <w:spacing w:after="0" w:line="240" w:lineRule="auto"/>
              <w:rPr>
                <w:rFonts w:ascii="Times New Roman" w:eastAsia="Times New Roman" w:hAnsi="Times New Roman" w:cs="Times New Roman"/>
              </w:rPr>
            </w:pPr>
          </w:p>
        </w:tc>
      </w:tr>
      <w:tr w:rsidR="00B47BCA" w:rsidRPr="00324EBD" w14:paraId="658C9A86" w14:textId="77777777" w:rsidTr="016185D5">
        <w:trPr>
          <w:trHeight w:val="444"/>
        </w:trPr>
        <w:tc>
          <w:tcPr>
            <w:tcW w:w="1843" w:type="dxa"/>
          </w:tcPr>
          <w:p w14:paraId="5F3B0529" w14:textId="77777777" w:rsidR="00B47BCA" w:rsidRPr="00EF52D5" w:rsidRDefault="016185D5" w:rsidP="016185D5">
            <w:pPr>
              <w:pStyle w:val="Default"/>
              <w:rPr>
                <w:rFonts w:eastAsia="Times New Roman"/>
              </w:rPr>
            </w:pPr>
            <w:r w:rsidRPr="016185D5">
              <w:rPr>
                <w:rFonts w:eastAsia="Times New Roman"/>
              </w:rPr>
              <w:t xml:space="preserve">Pamatizglītības programma </w:t>
            </w:r>
          </w:p>
          <w:p w14:paraId="0E86734A" w14:textId="77777777" w:rsidR="00B47BCA" w:rsidRPr="00EF52D5" w:rsidRDefault="00B47BCA" w:rsidP="016185D5">
            <w:pPr>
              <w:spacing w:after="0" w:line="240" w:lineRule="auto"/>
              <w:rPr>
                <w:rFonts w:ascii="Times New Roman" w:eastAsia="Times New Roman" w:hAnsi="Times New Roman" w:cs="Times New Roman"/>
                <w:sz w:val="24"/>
                <w:szCs w:val="24"/>
              </w:rPr>
            </w:pPr>
          </w:p>
        </w:tc>
        <w:tc>
          <w:tcPr>
            <w:tcW w:w="1610" w:type="dxa"/>
          </w:tcPr>
          <w:p w14:paraId="57018931" w14:textId="46B7A281" w:rsidR="00B47BCA"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21011111</w:t>
            </w:r>
          </w:p>
        </w:tc>
        <w:tc>
          <w:tcPr>
            <w:tcW w:w="710" w:type="dxa"/>
          </w:tcPr>
          <w:p w14:paraId="70F8F630" w14:textId="0AF9F3BA" w:rsidR="00B47BCA"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V_493 </w:t>
            </w:r>
          </w:p>
        </w:tc>
        <w:tc>
          <w:tcPr>
            <w:tcW w:w="1500" w:type="dxa"/>
          </w:tcPr>
          <w:p w14:paraId="1A098407" w14:textId="3207EE34" w:rsidR="00B47BCA"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18.05.2018 </w:t>
            </w:r>
          </w:p>
        </w:tc>
        <w:tc>
          <w:tcPr>
            <w:tcW w:w="2032" w:type="dxa"/>
          </w:tcPr>
          <w:p w14:paraId="7A1ACC4B" w14:textId="55025A07" w:rsidR="00B47BCA" w:rsidRPr="00EF52D5" w:rsidRDefault="016185D5" w:rsidP="016185D5">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87</w:t>
            </w:r>
          </w:p>
        </w:tc>
        <w:tc>
          <w:tcPr>
            <w:tcW w:w="2895" w:type="dxa"/>
          </w:tcPr>
          <w:p w14:paraId="711C4B96" w14:textId="674FDEB8" w:rsidR="00B47BCA" w:rsidRPr="00EF52D5" w:rsidRDefault="016185D5" w:rsidP="016185D5">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81</w:t>
            </w:r>
          </w:p>
        </w:tc>
      </w:tr>
      <w:tr w:rsidR="009B7997" w:rsidRPr="00324EBD" w14:paraId="2AA53A78" w14:textId="77777777" w:rsidTr="016185D5">
        <w:trPr>
          <w:trHeight w:val="444"/>
        </w:trPr>
        <w:tc>
          <w:tcPr>
            <w:tcW w:w="1843" w:type="dxa"/>
          </w:tcPr>
          <w:p w14:paraId="33F9B557" w14:textId="4D55A970" w:rsidR="009B7997" w:rsidRPr="00EF52D5" w:rsidRDefault="016185D5" w:rsidP="016185D5">
            <w:pPr>
              <w:pStyle w:val="Default"/>
              <w:rPr>
                <w:rFonts w:eastAsia="Times New Roman"/>
              </w:rPr>
            </w:pPr>
            <w:r w:rsidRPr="016185D5">
              <w:rPr>
                <w:rFonts w:eastAsia="Times New Roman"/>
              </w:rPr>
              <w:t>Speciālās pamatizglītības programma izglītojamajiem ar mācīšanās traucējumiem</w:t>
            </w:r>
          </w:p>
        </w:tc>
        <w:tc>
          <w:tcPr>
            <w:tcW w:w="1610" w:type="dxa"/>
          </w:tcPr>
          <w:p w14:paraId="0DAE9AB5" w14:textId="6D7E1726" w:rsidR="009B7997"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21015611</w:t>
            </w:r>
          </w:p>
        </w:tc>
        <w:tc>
          <w:tcPr>
            <w:tcW w:w="710" w:type="dxa"/>
          </w:tcPr>
          <w:p w14:paraId="7E71CBE5" w14:textId="099DFF4D" w:rsidR="009B7997"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V_633 </w:t>
            </w:r>
          </w:p>
        </w:tc>
        <w:tc>
          <w:tcPr>
            <w:tcW w:w="1500" w:type="dxa"/>
          </w:tcPr>
          <w:p w14:paraId="6EA80E98" w14:textId="0D57EC11" w:rsidR="009B7997" w:rsidRPr="00EF52D5"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01.08.2018. </w:t>
            </w:r>
          </w:p>
        </w:tc>
        <w:tc>
          <w:tcPr>
            <w:tcW w:w="2032" w:type="dxa"/>
          </w:tcPr>
          <w:p w14:paraId="4044C78B" w14:textId="33986968" w:rsidR="009B7997" w:rsidRPr="00EF52D5" w:rsidRDefault="016185D5" w:rsidP="016185D5">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77</w:t>
            </w:r>
          </w:p>
        </w:tc>
        <w:tc>
          <w:tcPr>
            <w:tcW w:w="2895" w:type="dxa"/>
          </w:tcPr>
          <w:p w14:paraId="29A7EFBF" w14:textId="3D4015B6" w:rsidR="009B7997" w:rsidRPr="00EF52D5" w:rsidRDefault="016185D5" w:rsidP="016185D5">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77</w:t>
            </w:r>
          </w:p>
        </w:tc>
      </w:tr>
    </w:tbl>
    <w:p w14:paraId="7269CA7E" w14:textId="77777777" w:rsidR="00DC34B9" w:rsidRPr="003A5989" w:rsidRDefault="00DC34B9" w:rsidP="016185D5">
      <w:pPr>
        <w:spacing w:after="0" w:line="240" w:lineRule="auto"/>
        <w:rPr>
          <w:rFonts w:ascii="Times New Roman" w:eastAsia="Times New Roman" w:hAnsi="Times New Roman" w:cs="Times New Roman"/>
          <w:sz w:val="24"/>
          <w:szCs w:val="24"/>
        </w:rPr>
      </w:pPr>
    </w:p>
    <w:p w14:paraId="5F8A2E65" w14:textId="7B6E4C23" w:rsidR="00DC34B9" w:rsidRPr="00D86B2B" w:rsidRDefault="016185D5" w:rsidP="016185D5">
      <w:pPr>
        <w:numPr>
          <w:ilvl w:val="1"/>
          <w:numId w:val="22"/>
        </w:numPr>
        <w:pBdr>
          <w:top w:val="nil"/>
          <w:left w:val="nil"/>
          <w:bottom w:val="nil"/>
          <w:right w:val="nil"/>
          <w:between w:val="nil"/>
        </w:pBdr>
        <w:spacing w:after="0" w:line="240" w:lineRule="auto"/>
        <w:ind w:left="426"/>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 Pedagogu un atbalsta personāla nodrošinājums</w:t>
      </w:r>
    </w:p>
    <w:p w14:paraId="5322C4D0" w14:textId="77777777" w:rsidR="00DC34B9" w:rsidRPr="003A5989" w:rsidRDefault="00DC34B9" w:rsidP="016185D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W w:w="10589" w:type="dxa"/>
        <w:tblInd w:w="-57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709"/>
        <w:gridCol w:w="4111"/>
        <w:gridCol w:w="1134"/>
        <w:gridCol w:w="4635"/>
      </w:tblGrid>
      <w:tr w:rsidR="00DC34B9" w:rsidRPr="003A5989" w14:paraId="1FC54BFA" w14:textId="77777777" w:rsidTr="016185D5">
        <w:tc>
          <w:tcPr>
            <w:tcW w:w="709" w:type="dxa"/>
            <w:vAlign w:val="center"/>
          </w:tcPr>
          <w:p w14:paraId="77E53D85"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NPK</w:t>
            </w:r>
          </w:p>
        </w:tc>
        <w:tc>
          <w:tcPr>
            <w:tcW w:w="4111" w:type="dxa"/>
            <w:vAlign w:val="center"/>
          </w:tcPr>
          <w:p w14:paraId="30760EFA"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Informācija</w:t>
            </w:r>
          </w:p>
        </w:tc>
        <w:tc>
          <w:tcPr>
            <w:tcW w:w="1134" w:type="dxa"/>
            <w:vAlign w:val="center"/>
          </w:tcPr>
          <w:p w14:paraId="3C2969CF" w14:textId="0323FD4A"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Skaits</w:t>
            </w:r>
          </w:p>
        </w:tc>
        <w:tc>
          <w:tcPr>
            <w:tcW w:w="4635" w:type="dxa"/>
            <w:vAlign w:val="center"/>
          </w:tcPr>
          <w:p w14:paraId="1BCCEDA3" w14:textId="16B8C0B3" w:rsidR="00DC34B9" w:rsidRPr="0081666D" w:rsidRDefault="016185D5" w:rsidP="016185D5">
            <w:pPr>
              <w:pBdr>
                <w:top w:val="nil"/>
                <w:left w:val="nil"/>
                <w:bottom w:val="nil"/>
                <w:right w:val="nil"/>
                <w:between w:val="nil"/>
              </w:pBdr>
              <w:spacing w:after="0" w:line="240" w:lineRule="auto"/>
              <w:ind w:hanging="215"/>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Komentāri (nodrošinājums un ar to saistītie izaicinājumi, pedagogu mainība u.c.)</w:t>
            </w:r>
          </w:p>
        </w:tc>
      </w:tr>
      <w:tr w:rsidR="00DC34B9" w:rsidRPr="003A5989" w14:paraId="345F68CD" w14:textId="77777777" w:rsidTr="016185D5">
        <w:tc>
          <w:tcPr>
            <w:tcW w:w="709" w:type="dxa"/>
            <w:vAlign w:val="center"/>
          </w:tcPr>
          <w:p w14:paraId="6F006D6A" w14:textId="77777777" w:rsidR="00DC34B9" w:rsidRPr="0081666D" w:rsidRDefault="00DC34B9"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4111" w:type="dxa"/>
            <w:vAlign w:val="center"/>
          </w:tcPr>
          <w:p w14:paraId="7E72732A" w14:textId="3B633E75"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Pedagogu skaits izglītības iestādē, noslēdzot 2024./2025.māc.g. </w:t>
            </w:r>
          </w:p>
        </w:tc>
        <w:tc>
          <w:tcPr>
            <w:tcW w:w="1134" w:type="dxa"/>
            <w:vAlign w:val="center"/>
          </w:tcPr>
          <w:p w14:paraId="07B9159C" w14:textId="51A616B4"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24</w:t>
            </w:r>
          </w:p>
        </w:tc>
        <w:tc>
          <w:tcPr>
            <w:tcW w:w="4635" w:type="dxa"/>
            <w:vAlign w:val="center"/>
          </w:tcPr>
          <w:p w14:paraId="627EC52E" w14:textId="0933FE2D" w:rsidR="00DC34B9" w:rsidRPr="0081666D" w:rsidRDefault="00DC34B9"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C34B9" w:rsidRPr="003A5989" w14:paraId="5FD457A1" w14:textId="77777777" w:rsidTr="016185D5">
        <w:trPr>
          <w:trHeight w:val="839"/>
        </w:trPr>
        <w:tc>
          <w:tcPr>
            <w:tcW w:w="709" w:type="dxa"/>
            <w:vAlign w:val="center"/>
          </w:tcPr>
          <w:p w14:paraId="70565111" w14:textId="77777777" w:rsidR="00DC34B9" w:rsidRPr="0081666D" w:rsidRDefault="00DC34B9"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4111" w:type="dxa"/>
            <w:vAlign w:val="center"/>
          </w:tcPr>
          <w:p w14:paraId="3A70DA0F" w14:textId="10AA5E56"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Izglītības iestādē pieejamais atbalsta personāls, noslēdzot 2024./2025.māc.g.</w:t>
            </w:r>
          </w:p>
        </w:tc>
        <w:tc>
          <w:tcPr>
            <w:tcW w:w="1134" w:type="dxa"/>
            <w:vAlign w:val="center"/>
          </w:tcPr>
          <w:p w14:paraId="166A460C" w14:textId="599FE472"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7</w:t>
            </w:r>
          </w:p>
        </w:tc>
        <w:tc>
          <w:tcPr>
            <w:tcW w:w="4635" w:type="dxa"/>
            <w:vAlign w:val="center"/>
          </w:tcPr>
          <w:p w14:paraId="04ED95FA" w14:textId="13C14E3F" w:rsidR="005C3FCC" w:rsidRDefault="016185D5" w:rsidP="016185D5">
            <w:pPr>
              <w:pStyle w:val="Default"/>
              <w:jc w:val="center"/>
              <w:rPr>
                <w:rFonts w:eastAsia="Times New Roman"/>
              </w:rPr>
            </w:pPr>
            <w:r w:rsidRPr="016185D5">
              <w:rPr>
                <w:rFonts w:eastAsia="Times New Roman"/>
              </w:rPr>
              <w:t xml:space="preserve">Atbalstu ikdienas darbā nodrošina atbalsta personāls – psihologs, logopēds, medicīnas māsa, </w:t>
            </w:r>
            <w:r w:rsidRPr="016185D5">
              <w:rPr>
                <w:rFonts w:eastAsia="Times New Roman"/>
                <w:color w:val="auto"/>
              </w:rPr>
              <w:t>3 skolotāja palīgi,</w:t>
            </w:r>
            <w:r w:rsidRPr="016185D5">
              <w:rPr>
                <w:rFonts w:eastAsia="Times New Roman"/>
              </w:rPr>
              <w:t xml:space="preserve"> sociālais pedagogs, speciālais pedagogs, skolas apsargs. </w:t>
            </w:r>
          </w:p>
          <w:p w14:paraId="060DF09C" w14:textId="74D34EDF" w:rsidR="00DC34B9" w:rsidRPr="0081666D" w:rsidRDefault="00DC34B9"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bl>
    <w:p w14:paraId="703295D9" w14:textId="77777777" w:rsidR="00DC34B9" w:rsidRPr="003A5989" w:rsidRDefault="00DC34B9" w:rsidP="016185D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5FABA848" w14:textId="4902C117" w:rsidR="00DC34B9" w:rsidRDefault="016185D5" w:rsidP="016185D5">
      <w:pPr>
        <w:numPr>
          <w:ilvl w:val="1"/>
          <w:numId w:val="22"/>
        </w:numPr>
        <w:pBdr>
          <w:top w:val="nil"/>
          <w:left w:val="nil"/>
          <w:bottom w:val="nil"/>
          <w:right w:val="nil"/>
          <w:between w:val="nil"/>
        </w:pBdr>
        <w:spacing w:after="0" w:line="240" w:lineRule="auto"/>
        <w:ind w:left="426"/>
        <w:jc w:val="both"/>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 Informācija, kura atklāj izglītības iestādes darba prioritātes un plānotos sasniedzamos rezultātus 2024./2025.māc.g., ņemot vērā valsts un izglītības iestādes plānošanas dokumentus.</w:t>
      </w:r>
    </w:p>
    <w:p w14:paraId="09B67C3B" w14:textId="77777777" w:rsidR="0073611E" w:rsidRPr="00D86B2B" w:rsidRDefault="0073611E" w:rsidP="016185D5">
      <w:pPr>
        <w:pBdr>
          <w:top w:val="nil"/>
          <w:left w:val="nil"/>
          <w:bottom w:val="nil"/>
          <w:right w:val="nil"/>
          <w:between w:val="nil"/>
        </w:pBdr>
        <w:spacing w:after="0" w:line="240" w:lineRule="auto"/>
        <w:ind w:left="426"/>
        <w:jc w:val="both"/>
        <w:rPr>
          <w:rFonts w:ascii="Times New Roman" w:eastAsia="Times New Roman" w:hAnsi="Times New Roman" w:cs="Times New Roman"/>
          <w:b/>
          <w:bCs/>
          <w:color w:val="000000"/>
          <w:sz w:val="24"/>
          <w:szCs w:val="24"/>
        </w:rPr>
      </w:pPr>
    </w:p>
    <w:p w14:paraId="5763B523" w14:textId="77777777" w:rsidR="00DC34B9" w:rsidRPr="00D86B2B" w:rsidRDefault="00DC34B9" w:rsidP="016185D5">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p>
    <w:tbl>
      <w:tblPr>
        <w:tblW w:w="10630" w:type="dxa"/>
        <w:tblInd w:w="-57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565"/>
        <w:gridCol w:w="3900"/>
        <w:gridCol w:w="4165"/>
      </w:tblGrid>
      <w:tr w:rsidR="00DC34B9" w:rsidRPr="003A5989" w14:paraId="22EDF5E7" w14:textId="77777777" w:rsidTr="016185D5">
        <w:tc>
          <w:tcPr>
            <w:tcW w:w="2565" w:type="dxa"/>
            <w:tcMar>
              <w:top w:w="100" w:type="dxa"/>
              <w:left w:w="100" w:type="dxa"/>
              <w:bottom w:w="100" w:type="dxa"/>
              <w:right w:w="100" w:type="dxa"/>
            </w:tcMar>
          </w:tcPr>
          <w:p w14:paraId="2728D788" w14:textId="4424A4A1"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Informācija</w:t>
            </w:r>
          </w:p>
        </w:tc>
        <w:tc>
          <w:tcPr>
            <w:tcW w:w="3900" w:type="dxa"/>
            <w:tcMar>
              <w:top w:w="100" w:type="dxa"/>
              <w:left w:w="100" w:type="dxa"/>
              <w:bottom w:w="100" w:type="dxa"/>
              <w:right w:w="100" w:type="dxa"/>
            </w:tcMar>
          </w:tcPr>
          <w:p w14:paraId="64E151BF"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Kvalitatīvie sasniedzamie rezultāti</w:t>
            </w:r>
          </w:p>
        </w:tc>
        <w:tc>
          <w:tcPr>
            <w:tcW w:w="4165" w:type="dxa"/>
            <w:tcMar>
              <w:top w:w="100" w:type="dxa"/>
              <w:left w:w="100" w:type="dxa"/>
              <w:bottom w:w="100" w:type="dxa"/>
              <w:right w:w="100" w:type="dxa"/>
            </w:tcMar>
          </w:tcPr>
          <w:p w14:paraId="330A0852"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Kvantitatīvie sasniedzamie rezultāti</w:t>
            </w:r>
          </w:p>
        </w:tc>
      </w:tr>
      <w:tr w:rsidR="00DC34B9" w:rsidRPr="003A5989" w14:paraId="3ECBECEA" w14:textId="77777777" w:rsidTr="016185D5">
        <w:tc>
          <w:tcPr>
            <w:tcW w:w="2565" w:type="dxa"/>
            <w:tcMar>
              <w:top w:w="100" w:type="dxa"/>
              <w:left w:w="100" w:type="dxa"/>
              <w:bottom w:w="100" w:type="dxa"/>
              <w:right w:w="100" w:type="dxa"/>
            </w:tcMar>
          </w:tcPr>
          <w:p w14:paraId="32D1E64F" w14:textId="61F4C9E8" w:rsidR="494B298A" w:rsidRDefault="016185D5" w:rsidP="016185D5">
            <w:pPr>
              <w:jc w:val="both"/>
              <w:rPr>
                <w:rFonts w:ascii="Times New Roman" w:eastAsia="Times New Roman" w:hAnsi="Times New Roman" w:cs="Times New Roman"/>
                <w:b/>
                <w:bCs/>
                <w:i/>
                <w:iCs/>
                <w:sz w:val="24"/>
                <w:szCs w:val="24"/>
              </w:rPr>
            </w:pPr>
            <w:r w:rsidRPr="016185D5">
              <w:rPr>
                <w:rFonts w:ascii="Times New Roman" w:eastAsia="Times New Roman" w:hAnsi="Times New Roman" w:cs="Times New Roman"/>
                <w:b/>
                <w:bCs/>
                <w:i/>
                <w:iCs/>
                <w:sz w:val="24"/>
                <w:szCs w:val="24"/>
              </w:rPr>
              <w:t>Mācīšanas un mācīšanās procesa kvalitātes uzlabošana.</w:t>
            </w:r>
          </w:p>
          <w:p w14:paraId="4D374AB6" w14:textId="584E021C" w:rsidR="00DC34B9" w:rsidRPr="00A83EB4" w:rsidRDefault="00DC34B9"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5E6D184A" w14:textId="77777777" w:rsidR="00994F3C" w:rsidRPr="00A83EB4" w:rsidRDefault="00994F3C"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3AE0A096" w14:textId="77777777" w:rsidR="00994F3C" w:rsidRPr="00A83EB4" w:rsidRDefault="00994F3C"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74C7EA7A" w14:textId="77777777" w:rsidR="00994F3C" w:rsidRPr="00A83EB4" w:rsidRDefault="00994F3C"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4AF44431" w14:textId="77777777" w:rsidR="00994F3C" w:rsidRPr="00A83EB4" w:rsidRDefault="00994F3C"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45C59B21" w14:textId="62394AB7" w:rsidR="00994F3C" w:rsidRPr="00A83EB4" w:rsidRDefault="00994F3C" w:rsidP="016185D5">
            <w:pPr>
              <w:jc w:val="both"/>
              <w:rPr>
                <w:rFonts w:ascii="Times New Roman" w:eastAsia="Times New Roman" w:hAnsi="Times New Roman" w:cs="Times New Roman"/>
                <w:sz w:val="24"/>
                <w:szCs w:val="24"/>
              </w:rPr>
            </w:pPr>
          </w:p>
        </w:tc>
        <w:tc>
          <w:tcPr>
            <w:tcW w:w="3900" w:type="dxa"/>
            <w:tcMar>
              <w:top w:w="100" w:type="dxa"/>
              <w:left w:w="100" w:type="dxa"/>
              <w:bottom w:w="100" w:type="dxa"/>
              <w:right w:w="100" w:type="dxa"/>
            </w:tcMar>
          </w:tcPr>
          <w:p w14:paraId="0E53B0EA" w14:textId="739124B7" w:rsidR="00996B76"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Izveidots vērtēšanas un tematiskais plāns.</w:t>
            </w:r>
          </w:p>
          <w:p w14:paraId="55B46F9B" w14:textId="1804F1C8" w:rsidR="00996B76" w:rsidRDefault="00996B76" w:rsidP="016185D5">
            <w:pPr>
              <w:spacing w:after="0" w:line="240" w:lineRule="auto"/>
              <w:jc w:val="both"/>
              <w:rPr>
                <w:rFonts w:ascii="Times New Roman" w:eastAsia="Times New Roman" w:hAnsi="Times New Roman" w:cs="Times New Roman"/>
                <w:sz w:val="24"/>
                <w:szCs w:val="24"/>
              </w:rPr>
            </w:pPr>
          </w:p>
          <w:p w14:paraId="7B4D5EFC" w14:textId="485A1AED" w:rsidR="5A822D1E" w:rsidRDefault="5A822D1E" w:rsidP="016185D5">
            <w:pPr>
              <w:spacing w:after="0" w:line="240" w:lineRule="auto"/>
              <w:jc w:val="both"/>
              <w:rPr>
                <w:rFonts w:ascii="Times New Roman" w:eastAsia="Times New Roman" w:hAnsi="Times New Roman" w:cs="Times New Roman"/>
                <w:sz w:val="24"/>
                <w:szCs w:val="24"/>
              </w:rPr>
            </w:pPr>
          </w:p>
          <w:p w14:paraId="15A74666" w14:textId="64E4F585" w:rsidR="5A822D1E" w:rsidRDefault="5A822D1E" w:rsidP="016185D5">
            <w:pPr>
              <w:spacing w:after="0" w:line="240" w:lineRule="auto"/>
              <w:jc w:val="both"/>
              <w:rPr>
                <w:rFonts w:ascii="Times New Roman" w:eastAsia="Times New Roman" w:hAnsi="Times New Roman" w:cs="Times New Roman"/>
                <w:sz w:val="24"/>
                <w:szCs w:val="24"/>
              </w:rPr>
            </w:pPr>
          </w:p>
          <w:p w14:paraId="10BC4BF1" w14:textId="27FAE9A2" w:rsidR="00996B76"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Uzsvars likts uz ikdienas (</w:t>
            </w:r>
            <w:proofErr w:type="spellStart"/>
            <w:r w:rsidRPr="016185D5">
              <w:rPr>
                <w:rFonts w:ascii="Times New Roman" w:eastAsia="Times New Roman" w:hAnsi="Times New Roman" w:cs="Times New Roman"/>
                <w:sz w:val="24"/>
                <w:szCs w:val="24"/>
              </w:rPr>
              <w:t>formatīvo</w:t>
            </w:r>
            <w:proofErr w:type="spellEnd"/>
            <w:r w:rsidRPr="016185D5">
              <w:rPr>
                <w:rFonts w:ascii="Times New Roman" w:eastAsia="Times New Roman" w:hAnsi="Times New Roman" w:cs="Times New Roman"/>
                <w:sz w:val="24"/>
                <w:szCs w:val="24"/>
              </w:rPr>
              <w:t>) vērtēšanu.</w:t>
            </w:r>
          </w:p>
          <w:p w14:paraId="5A427F5E" w14:textId="77777777" w:rsidR="00996B76" w:rsidRDefault="00996B76" w:rsidP="016185D5">
            <w:pPr>
              <w:spacing w:after="0" w:line="240" w:lineRule="auto"/>
              <w:jc w:val="both"/>
              <w:rPr>
                <w:rFonts w:ascii="Times New Roman" w:eastAsia="Times New Roman" w:hAnsi="Times New Roman" w:cs="Times New Roman"/>
                <w:sz w:val="24"/>
                <w:szCs w:val="24"/>
              </w:rPr>
            </w:pPr>
          </w:p>
          <w:p w14:paraId="01B13D15" w14:textId="77777777" w:rsidR="009F23C8" w:rsidRDefault="009F23C8" w:rsidP="016185D5">
            <w:pPr>
              <w:spacing w:after="0" w:line="240" w:lineRule="auto"/>
              <w:jc w:val="both"/>
              <w:rPr>
                <w:rFonts w:ascii="Times New Roman" w:eastAsia="Times New Roman" w:hAnsi="Times New Roman" w:cs="Times New Roman"/>
                <w:sz w:val="24"/>
                <w:szCs w:val="24"/>
              </w:rPr>
            </w:pPr>
          </w:p>
          <w:p w14:paraId="284B693B" w14:textId="77777777" w:rsidR="009F23C8" w:rsidRDefault="009F23C8" w:rsidP="016185D5">
            <w:pPr>
              <w:spacing w:after="0" w:line="240" w:lineRule="auto"/>
              <w:jc w:val="both"/>
              <w:rPr>
                <w:rFonts w:ascii="Times New Roman" w:eastAsia="Times New Roman" w:hAnsi="Times New Roman" w:cs="Times New Roman"/>
                <w:sz w:val="24"/>
                <w:szCs w:val="24"/>
              </w:rPr>
            </w:pPr>
          </w:p>
          <w:p w14:paraId="4940B6D0" w14:textId="77777777" w:rsidR="009F23C8" w:rsidRDefault="009F23C8" w:rsidP="016185D5">
            <w:pPr>
              <w:spacing w:after="0" w:line="240" w:lineRule="auto"/>
              <w:jc w:val="both"/>
              <w:rPr>
                <w:rFonts w:ascii="Times New Roman" w:eastAsia="Times New Roman" w:hAnsi="Times New Roman" w:cs="Times New Roman"/>
                <w:sz w:val="24"/>
                <w:szCs w:val="24"/>
              </w:rPr>
            </w:pPr>
          </w:p>
          <w:p w14:paraId="371BF571" w14:textId="77777777" w:rsidR="009F23C8" w:rsidRDefault="009F23C8" w:rsidP="016185D5">
            <w:pPr>
              <w:spacing w:after="0" w:line="240" w:lineRule="auto"/>
              <w:jc w:val="both"/>
              <w:rPr>
                <w:rFonts w:ascii="Times New Roman" w:eastAsia="Times New Roman" w:hAnsi="Times New Roman" w:cs="Times New Roman"/>
                <w:sz w:val="24"/>
                <w:szCs w:val="24"/>
              </w:rPr>
            </w:pPr>
          </w:p>
          <w:p w14:paraId="40215027" w14:textId="77777777" w:rsidR="009F23C8" w:rsidRDefault="009F23C8" w:rsidP="016185D5">
            <w:pPr>
              <w:spacing w:after="0" w:line="240" w:lineRule="auto"/>
              <w:jc w:val="both"/>
              <w:rPr>
                <w:rFonts w:ascii="Times New Roman" w:eastAsia="Times New Roman" w:hAnsi="Times New Roman" w:cs="Times New Roman"/>
                <w:sz w:val="24"/>
                <w:szCs w:val="24"/>
              </w:rPr>
            </w:pPr>
          </w:p>
          <w:p w14:paraId="62BE8346" w14:textId="77777777" w:rsidR="009F23C8" w:rsidRDefault="009F23C8" w:rsidP="016185D5">
            <w:pPr>
              <w:spacing w:after="0" w:line="240" w:lineRule="auto"/>
              <w:jc w:val="both"/>
              <w:rPr>
                <w:rFonts w:ascii="Times New Roman" w:eastAsia="Times New Roman" w:hAnsi="Times New Roman" w:cs="Times New Roman"/>
                <w:sz w:val="24"/>
                <w:szCs w:val="24"/>
              </w:rPr>
            </w:pPr>
          </w:p>
          <w:p w14:paraId="1351F627" w14:textId="4294732E" w:rsidR="5A822D1E" w:rsidRDefault="5A822D1E" w:rsidP="016185D5">
            <w:pPr>
              <w:spacing w:after="0" w:line="240" w:lineRule="auto"/>
              <w:jc w:val="both"/>
              <w:rPr>
                <w:rFonts w:ascii="Times New Roman" w:eastAsia="Times New Roman" w:hAnsi="Times New Roman" w:cs="Times New Roman"/>
                <w:sz w:val="24"/>
                <w:szCs w:val="24"/>
              </w:rPr>
            </w:pPr>
          </w:p>
          <w:p w14:paraId="0317FAB0" w14:textId="6ED79E1C" w:rsidR="5A822D1E" w:rsidRDefault="5A822D1E" w:rsidP="016185D5">
            <w:pPr>
              <w:spacing w:after="0" w:line="240" w:lineRule="auto"/>
              <w:jc w:val="both"/>
              <w:rPr>
                <w:rFonts w:ascii="Times New Roman" w:eastAsia="Times New Roman" w:hAnsi="Times New Roman" w:cs="Times New Roman"/>
                <w:sz w:val="24"/>
                <w:szCs w:val="24"/>
              </w:rPr>
            </w:pPr>
          </w:p>
          <w:p w14:paraId="4E110399" w14:textId="5D99F398" w:rsidR="5A822D1E" w:rsidRDefault="5A822D1E" w:rsidP="016185D5">
            <w:pPr>
              <w:spacing w:after="0" w:line="240" w:lineRule="auto"/>
              <w:jc w:val="both"/>
              <w:rPr>
                <w:rFonts w:ascii="Times New Roman" w:eastAsia="Times New Roman" w:hAnsi="Times New Roman" w:cs="Times New Roman"/>
                <w:sz w:val="24"/>
                <w:szCs w:val="24"/>
              </w:rPr>
            </w:pPr>
          </w:p>
          <w:p w14:paraId="0313D1CB" w14:textId="208EB1D6" w:rsidR="5A822D1E" w:rsidRDefault="5A822D1E" w:rsidP="016185D5">
            <w:pPr>
              <w:spacing w:after="0" w:line="240" w:lineRule="auto"/>
              <w:jc w:val="both"/>
              <w:rPr>
                <w:rFonts w:ascii="Times New Roman" w:eastAsia="Times New Roman" w:hAnsi="Times New Roman" w:cs="Times New Roman"/>
                <w:sz w:val="24"/>
                <w:szCs w:val="24"/>
              </w:rPr>
            </w:pPr>
          </w:p>
          <w:p w14:paraId="04B17BA1" w14:textId="1BB11025" w:rsidR="5A822D1E" w:rsidRDefault="5A822D1E" w:rsidP="016185D5">
            <w:pPr>
              <w:spacing w:after="0" w:line="240" w:lineRule="auto"/>
              <w:jc w:val="both"/>
              <w:rPr>
                <w:rFonts w:ascii="Times New Roman" w:eastAsia="Times New Roman" w:hAnsi="Times New Roman" w:cs="Times New Roman"/>
                <w:sz w:val="24"/>
                <w:szCs w:val="24"/>
              </w:rPr>
            </w:pPr>
          </w:p>
          <w:p w14:paraId="27C4BE48" w14:textId="17ACB1A6" w:rsidR="5A822D1E" w:rsidRDefault="5A822D1E" w:rsidP="016185D5">
            <w:pPr>
              <w:spacing w:after="0" w:line="240" w:lineRule="auto"/>
              <w:jc w:val="both"/>
              <w:rPr>
                <w:rFonts w:ascii="Times New Roman" w:eastAsia="Times New Roman" w:hAnsi="Times New Roman" w:cs="Times New Roman"/>
                <w:sz w:val="24"/>
                <w:szCs w:val="24"/>
              </w:rPr>
            </w:pPr>
          </w:p>
          <w:p w14:paraId="7CB83FA9" w14:textId="0F83D232" w:rsidR="5A822D1E" w:rsidRDefault="5A822D1E" w:rsidP="016185D5">
            <w:pPr>
              <w:spacing w:after="0" w:line="240" w:lineRule="auto"/>
              <w:jc w:val="both"/>
              <w:rPr>
                <w:rFonts w:ascii="Times New Roman" w:eastAsia="Times New Roman" w:hAnsi="Times New Roman" w:cs="Times New Roman"/>
                <w:sz w:val="24"/>
                <w:szCs w:val="24"/>
              </w:rPr>
            </w:pPr>
          </w:p>
          <w:p w14:paraId="400E4772" w14:textId="7E949DFB" w:rsidR="5A822D1E" w:rsidRDefault="5A822D1E" w:rsidP="016185D5">
            <w:pPr>
              <w:spacing w:after="0" w:line="240" w:lineRule="auto"/>
              <w:jc w:val="both"/>
              <w:rPr>
                <w:rFonts w:ascii="Times New Roman" w:eastAsia="Times New Roman" w:hAnsi="Times New Roman" w:cs="Times New Roman"/>
                <w:sz w:val="24"/>
                <w:szCs w:val="24"/>
              </w:rPr>
            </w:pPr>
          </w:p>
          <w:p w14:paraId="0BD211A5" w14:textId="53FF931A" w:rsidR="6536885C" w:rsidRDefault="6536885C" w:rsidP="016185D5">
            <w:pPr>
              <w:spacing w:after="0" w:line="240" w:lineRule="auto"/>
              <w:jc w:val="both"/>
              <w:rPr>
                <w:rFonts w:ascii="Times New Roman" w:eastAsia="Times New Roman" w:hAnsi="Times New Roman" w:cs="Times New Roman"/>
                <w:sz w:val="24"/>
                <w:szCs w:val="24"/>
              </w:rPr>
            </w:pPr>
          </w:p>
          <w:p w14:paraId="545A22E9" w14:textId="6DF2C1F9" w:rsidR="6536885C" w:rsidRDefault="6536885C" w:rsidP="016185D5">
            <w:pPr>
              <w:spacing w:after="0" w:line="240" w:lineRule="auto"/>
              <w:jc w:val="both"/>
              <w:rPr>
                <w:rFonts w:ascii="Times New Roman" w:eastAsia="Times New Roman" w:hAnsi="Times New Roman" w:cs="Times New Roman"/>
                <w:sz w:val="24"/>
                <w:szCs w:val="24"/>
              </w:rPr>
            </w:pPr>
          </w:p>
          <w:p w14:paraId="07CBC8D9" w14:textId="4C4F7387" w:rsidR="6536885C" w:rsidRDefault="6536885C" w:rsidP="016185D5">
            <w:pPr>
              <w:spacing w:after="0" w:line="240" w:lineRule="auto"/>
              <w:jc w:val="both"/>
              <w:rPr>
                <w:rFonts w:ascii="Times New Roman" w:eastAsia="Times New Roman" w:hAnsi="Times New Roman" w:cs="Times New Roman"/>
                <w:sz w:val="24"/>
                <w:szCs w:val="24"/>
              </w:rPr>
            </w:pPr>
          </w:p>
          <w:p w14:paraId="43CBAAF6" w14:textId="18768A00" w:rsidR="6536885C" w:rsidRDefault="6536885C" w:rsidP="016185D5">
            <w:pPr>
              <w:spacing w:after="0" w:line="240" w:lineRule="auto"/>
              <w:jc w:val="both"/>
              <w:rPr>
                <w:rFonts w:ascii="Times New Roman" w:eastAsia="Times New Roman" w:hAnsi="Times New Roman" w:cs="Times New Roman"/>
                <w:sz w:val="24"/>
                <w:szCs w:val="24"/>
              </w:rPr>
            </w:pPr>
          </w:p>
          <w:p w14:paraId="2D5BB508" w14:textId="7281E75C" w:rsidR="6536885C"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Stundu vērošana.</w:t>
            </w:r>
          </w:p>
          <w:p w14:paraId="63DF542A" w14:textId="045BA139" w:rsidR="5A822D1E" w:rsidRDefault="5A822D1E" w:rsidP="016185D5">
            <w:pPr>
              <w:spacing w:after="0" w:line="240" w:lineRule="auto"/>
              <w:jc w:val="both"/>
              <w:rPr>
                <w:rFonts w:ascii="Times New Roman" w:eastAsia="Times New Roman" w:hAnsi="Times New Roman" w:cs="Times New Roman"/>
                <w:sz w:val="24"/>
                <w:szCs w:val="24"/>
              </w:rPr>
            </w:pPr>
          </w:p>
          <w:p w14:paraId="193716D3" w14:textId="584D334E" w:rsidR="5A822D1E" w:rsidRDefault="5A822D1E" w:rsidP="016185D5">
            <w:pPr>
              <w:spacing w:after="0" w:line="240" w:lineRule="auto"/>
              <w:jc w:val="both"/>
              <w:rPr>
                <w:rFonts w:ascii="Times New Roman" w:eastAsia="Times New Roman" w:hAnsi="Times New Roman" w:cs="Times New Roman"/>
                <w:sz w:val="24"/>
                <w:szCs w:val="24"/>
              </w:rPr>
            </w:pPr>
          </w:p>
          <w:p w14:paraId="1CEC731F" w14:textId="65F77A26" w:rsidR="5A822D1E" w:rsidRDefault="5A822D1E" w:rsidP="016185D5">
            <w:pPr>
              <w:spacing w:after="0" w:line="240" w:lineRule="auto"/>
              <w:jc w:val="both"/>
              <w:rPr>
                <w:rFonts w:ascii="Times New Roman" w:eastAsia="Times New Roman" w:hAnsi="Times New Roman" w:cs="Times New Roman"/>
                <w:sz w:val="24"/>
                <w:szCs w:val="24"/>
              </w:rPr>
            </w:pPr>
          </w:p>
          <w:p w14:paraId="5B4DA093" w14:textId="36206C5E" w:rsidR="5A822D1E" w:rsidRDefault="5A822D1E" w:rsidP="016185D5">
            <w:pPr>
              <w:spacing w:after="0" w:line="240" w:lineRule="auto"/>
              <w:jc w:val="both"/>
              <w:rPr>
                <w:rFonts w:ascii="Times New Roman" w:eastAsia="Times New Roman" w:hAnsi="Times New Roman" w:cs="Times New Roman"/>
                <w:sz w:val="24"/>
                <w:szCs w:val="24"/>
              </w:rPr>
            </w:pPr>
          </w:p>
          <w:p w14:paraId="5AC82466" w14:textId="250E6EEC" w:rsidR="5A822D1E" w:rsidRDefault="5A822D1E" w:rsidP="016185D5">
            <w:pPr>
              <w:spacing w:after="0" w:line="240" w:lineRule="auto"/>
              <w:jc w:val="both"/>
              <w:rPr>
                <w:rFonts w:ascii="Times New Roman" w:eastAsia="Times New Roman" w:hAnsi="Times New Roman" w:cs="Times New Roman"/>
                <w:sz w:val="24"/>
                <w:szCs w:val="24"/>
              </w:rPr>
            </w:pPr>
          </w:p>
          <w:p w14:paraId="3F7B745F" w14:textId="26FCF24A" w:rsidR="5A822D1E" w:rsidRDefault="5A822D1E" w:rsidP="016185D5">
            <w:pPr>
              <w:spacing w:after="0" w:line="240" w:lineRule="auto"/>
              <w:jc w:val="both"/>
              <w:rPr>
                <w:rFonts w:ascii="Times New Roman" w:eastAsia="Times New Roman" w:hAnsi="Times New Roman" w:cs="Times New Roman"/>
                <w:sz w:val="24"/>
                <w:szCs w:val="24"/>
              </w:rPr>
            </w:pPr>
          </w:p>
          <w:p w14:paraId="59B86A84" w14:textId="68E9A35B" w:rsidR="00DC34B9" w:rsidRPr="00A83EB4" w:rsidRDefault="00DC34B9" w:rsidP="016185D5">
            <w:pPr>
              <w:spacing w:after="0" w:line="240" w:lineRule="auto"/>
              <w:jc w:val="both"/>
              <w:rPr>
                <w:rFonts w:ascii="Times New Roman" w:eastAsia="Times New Roman" w:hAnsi="Times New Roman" w:cs="Times New Roman"/>
                <w:sz w:val="24"/>
                <w:szCs w:val="24"/>
              </w:rPr>
            </w:pPr>
          </w:p>
          <w:p w14:paraId="05AAC734" w14:textId="4E12EB43" w:rsidR="00DC34B9" w:rsidRPr="00A83EB4" w:rsidRDefault="00DC34B9" w:rsidP="016185D5">
            <w:pPr>
              <w:spacing w:after="0" w:line="240" w:lineRule="auto"/>
              <w:jc w:val="both"/>
              <w:rPr>
                <w:rFonts w:ascii="Times New Roman" w:eastAsia="Times New Roman" w:hAnsi="Times New Roman" w:cs="Times New Roman"/>
                <w:sz w:val="24"/>
                <w:szCs w:val="24"/>
              </w:rPr>
            </w:pPr>
          </w:p>
          <w:p w14:paraId="63594838" w14:textId="0A3B2413" w:rsidR="00DC34B9" w:rsidRPr="00A83EB4" w:rsidRDefault="00DC34B9" w:rsidP="016185D5">
            <w:pPr>
              <w:spacing w:after="0" w:line="240" w:lineRule="auto"/>
              <w:jc w:val="both"/>
              <w:rPr>
                <w:rFonts w:ascii="Times New Roman" w:eastAsia="Times New Roman" w:hAnsi="Times New Roman" w:cs="Times New Roman"/>
                <w:sz w:val="24"/>
                <w:szCs w:val="24"/>
              </w:rPr>
            </w:pPr>
          </w:p>
          <w:p w14:paraId="20E49453" w14:textId="57903C3F" w:rsidR="00DC34B9" w:rsidRPr="00A83EB4" w:rsidRDefault="00DC34B9" w:rsidP="016185D5">
            <w:pPr>
              <w:spacing w:after="0" w:line="240" w:lineRule="auto"/>
              <w:jc w:val="both"/>
              <w:rPr>
                <w:rFonts w:ascii="Times New Roman" w:eastAsia="Times New Roman" w:hAnsi="Times New Roman" w:cs="Times New Roman"/>
                <w:sz w:val="24"/>
                <w:szCs w:val="24"/>
              </w:rPr>
            </w:pPr>
          </w:p>
          <w:p w14:paraId="0ED62C59" w14:textId="4F1357F7" w:rsidR="00DC34B9" w:rsidRPr="00A83EB4" w:rsidRDefault="00DC34B9" w:rsidP="016185D5">
            <w:pPr>
              <w:spacing w:after="0" w:line="240" w:lineRule="auto"/>
              <w:jc w:val="both"/>
              <w:rPr>
                <w:rFonts w:ascii="Times New Roman" w:eastAsia="Times New Roman" w:hAnsi="Times New Roman" w:cs="Times New Roman"/>
                <w:sz w:val="24"/>
                <w:szCs w:val="24"/>
              </w:rPr>
            </w:pPr>
          </w:p>
          <w:p w14:paraId="645D5190" w14:textId="030B45BA" w:rsidR="00DC34B9" w:rsidRPr="00A83EB4" w:rsidRDefault="00DC34B9" w:rsidP="016185D5">
            <w:pPr>
              <w:spacing w:after="0" w:line="240" w:lineRule="auto"/>
              <w:jc w:val="both"/>
              <w:rPr>
                <w:rFonts w:ascii="Times New Roman" w:eastAsia="Times New Roman" w:hAnsi="Times New Roman" w:cs="Times New Roman"/>
                <w:sz w:val="24"/>
                <w:szCs w:val="24"/>
              </w:rPr>
            </w:pPr>
          </w:p>
          <w:p w14:paraId="3F1A5BA7" w14:textId="352D5057" w:rsidR="00DC34B9" w:rsidRPr="00A83EB4"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Pedagogu profesionālā pilnveide. Metodiskais atbalsts pedagoga darba procesa plānošanā, organizēšanā, efektīvāk izmantojot mācību metodes.</w:t>
            </w:r>
          </w:p>
          <w:p w14:paraId="52B0FACC" w14:textId="7ABB46ED" w:rsidR="00DC34B9" w:rsidRPr="00A83EB4" w:rsidRDefault="00DC34B9" w:rsidP="016185D5">
            <w:pPr>
              <w:spacing w:after="0" w:line="240" w:lineRule="auto"/>
              <w:jc w:val="both"/>
              <w:rPr>
                <w:rFonts w:ascii="Times New Roman" w:eastAsia="Times New Roman" w:hAnsi="Times New Roman" w:cs="Times New Roman"/>
                <w:sz w:val="24"/>
                <w:szCs w:val="24"/>
              </w:rPr>
            </w:pPr>
          </w:p>
          <w:p w14:paraId="48DD2A30" w14:textId="706589E6" w:rsidR="00DC34B9" w:rsidRPr="00A83EB4" w:rsidRDefault="00DC34B9" w:rsidP="016185D5">
            <w:pPr>
              <w:spacing w:after="0" w:line="240" w:lineRule="auto"/>
              <w:jc w:val="both"/>
              <w:rPr>
                <w:rFonts w:ascii="Times New Roman" w:eastAsia="Times New Roman" w:hAnsi="Times New Roman" w:cs="Times New Roman"/>
                <w:sz w:val="24"/>
                <w:szCs w:val="24"/>
              </w:rPr>
            </w:pPr>
          </w:p>
        </w:tc>
        <w:tc>
          <w:tcPr>
            <w:tcW w:w="4165" w:type="dxa"/>
            <w:tcMar>
              <w:top w:w="100" w:type="dxa"/>
              <w:left w:w="100" w:type="dxa"/>
              <w:bottom w:w="100" w:type="dxa"/>
              <w:right w:w="100" w:type="dxa"/>
            </w:tcMar>
          </w:tcPr>
          <w:p w14:paraId="087E91D8" w14:textId="134641B2" w:rsidR="00996B76"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b/>
                <w:bCs/>
                <w:sz w:val="24"/>
                <w:szCs w:val="24"/>
              </w:rPr>
              <w:lastRenderedPageBreak/>
              <w:t>Visi pedagogi</w:t>
            </w:r>
            <w:r w:rsidRPr="016185D5">
              <w:rPr>
                <w:rFonts w:ascii="Times New Roman" w:eastAsia="Times New Roman" w:hAnsi="Times New Roman" w:cs="Times New Roman"/>
                <w:sz w:val="24"/>
                <w:szCs w:val="24"/>
              </w:rPr>
              <w:t xml:space="preserve"> plāno un īsteno vērtēšanas un tematisko plānojumu, mācību procesa īstenošanā </w:t>
            </w:r>
            <w:r w:rsidRPr="016185D5">
              <w:rPr>
                <w:rFonts w:ascii="Times New Roman" w:eastAsia="Times New Roman" w:hAnsi="Times New Roman" w:cs="Times New Roman"/>
                <w:i/>
                <w:iCs/>
                <w:sz w:val="24"/>
                <w:szCs w:val="24"/>
              </w:rPr>
              <w:t xml:space="preserve">(dati </w:t>
            </w:r>
            <w:proofErr w:type="spellStart"/>
            <w:r w:rsidRPr="016185D5">
              <w:rPr>
                <w:rFonts w:ascii="Times New Roman" w:eastAsia="Times New Roman" w:hAnsi="Times New Roman" w:cs="Times New Roman"/>
                <w:i/>
                <w:iCs/>
                <w:sz w:val="24"/>
                <w:szCs w:val="24"/>
              </w:rPr>
              <w:t>skolvadības</w:t>
            </w:r>
            <w:proofErr w:type="spellEnd"/>
            <w:r w:rsidRPr="016185D5">
              <w:rPr>
                <w:rFonts w:ascii="Times New Roman" w:eastAsia="Times New Roman" w:hAnsi="Times New Roman" w:cs="Times New Roman"/>
                <w:i/>
                <w:iCs/>
                <w:sz w:val="24"/>
                <w:szCs w:val="24"/>
              </w:rPr>
              <w:t xml:space="preserve"> sistēma e-klase/tematiskais plānojums).</w:t>
            </w:r>
          </w:p>
          <w:p w14:paraId="63742E9A" w14:textId="29FC11E9" w:rsidR="00996B76"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sz w:val="24"/>
                <w:szCs w:val="24"/>
              </w:rPr>
              <w:t xml:space="preserve">Ikdienas vērtējumos skolēni   sasniedz </w:t>
            </w:r>
            <w:r w:rsidRPr="016185D5">
              <w:rPr>
                <w:rFonts w:ascii="Times New Roman" w:eastAsia="Times New Roman" w:hAnsi="Times New Roman" w:cs="Times New Roman"/>
                <w:b/>
                <w:bCs/>
                <w:sz w:val="24"/>
                <w:szCs w:val="24"/>
              </w:rPr>
              <w:t>50%</w:t>
            </w:r>
            <w:r w:rsidRPr="016185D5">
              <w:rPr>
                <w:rFonts w:ascii="Times New Roman" w:eastAsia="Times New Roman" w:hAnsi="Times New Roman" w:cs="Times New Roman"/>
                <w:sz w:val="24"/>
                <w:szCs w:val="24"/>
              </w:rPr>
              <w:t xml:space="preserve"> slieksni, tādējādi paaugstinās </w:t>
            </w:r>
            <w:r w:rsidRPr="016185D5">
              <w:rPr>
                <w:rFonts w:ascii="Times New Roman" w:eastAsia="Times New Roman" w:hAnsi="Times New Roman" w:cs="Times New Roman"/>
                <w:sz w:val="24"/>
                <w:szCs w:val="24"/>
              </w:rPr>
              <w:lastRenderedPageBreak/>
              <w:t>ikdienas mācību rezultāti (</w:t>
            </w:r>
            <w:r w:rsidRPr="016185D5">
              <w:rPr>
                <w:rFonts w:ascii="Times New Roman" w:eastAsia="Times New Roman" w:hAnsi="Times New Roman" w:cs="Times New Roman"/>
                <w:i/>
                <w:iCs/>
                <w:sz w:val="24"/>
                <w:szCs w:val="24"/>
              </w:rPr>
              <w:t xml:space="preserve">dati </w:t>
            </w:r>
            <w:proofErr w:type="spellStart"/>
            <w:r w:rsidRPr="016185D5">
              <w:rPr>
                <w:rFonts w:ascii="Times New Roman" w:eastAsia="Times New Roman" w:hAnsi="Times New Roman" w:cs="Times New Roman"/>
                <w:i/>
                <w:iCs/>
                <w:sz w:val="24"/>
                <w:szCs w:val="24"/>
              </w:rPr>
              <w:t>skolvadības</w:t>
            </w:r>
            <w:proofErr w:type="spellEnd"/>
            <w:r w:rsidRPr="016185D5">
              <w:rPr>
                <w:rFonts w:ascii="Times New Roman" w:eastAsia="Times New Roman" w:hAnsi="Times New Roman" w:cs="Times New Roman"/>
                <w:i/>
                <w:iCs/>
                <w:sz w:val="24"/>
                <w:szCs w:val="24"/>
              </w:rPr>
              <w:t xml:space="preserve"> sistēma e-klase).</w:t>
            </w:r>
          </w:p>
          <w:p w14:paraId="21BE39B4" w14:textId="5AA86EF9" w:rsidR="009F23C8"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b/>
                <w:bCs/>
                <w:sz w:val="24"/>
                <w:szCs w:val="24"/>
              </w:rPr>
              <w:t xml:space="preserve">67% </w:t>
            </w:r>
            <w:r w:rsidRPr="016185D5">
              <w:rPr>
                <w:rFonts w:ascii="Times New Roman" w:eastAsia="Times New Roman" w:hAnsi="Times New Roman" w:cs="Times New Roman"/>
                <w:sz w:val="24"/>
                <w:szCs w:val="24"/>
              </w:rPr>
              <w:t xml:space="preserve">no vecākiem un </w:t>
            </w:r>
            <w:r w:rsidRPr="016185D5">
              <w:rPr>
                <w:rFonts w:ascii="Times New Roman" w:eastAsia="Times New Roman" w:hAnsi="Times New Roman" w:cs="Times New Roman"/>
                <w:b/>
                <w:bCs/>
                <w:sz w:val="24"/>
                <w:szCs w:val="24"/>
              </w:rPr>
              <w:t xml:space="preserve">100% </w:t>
            </w:r>
            <w:r w:rsidRPr="016185D5">
              <w:rPr>
                <w:rFonts w:ascii="Times New Roman" w:eastAsia="Times New Roman" w:hAnsi="Times New Roman" w:cs="Times New Roman"/>
                <w:sz w:val="24"/>
                <w:szCs w:val="24"/>
              </w:rPr>
              <w:t>no pedagogiem, izprot skolas vērtēšanas kārtību (</w:t>
            </w:r>
            <w:r w:rsidRPr="016185D5">
              <w:rPr>
                <w:rFonts w:ascii="Times New Roman" w:eastAsia="Times New Roman" w:hAnsi="Times New Roman" w:cs="Times New Roman"/>
                <w:i/>
                <w:iCs/>
                <w:sz w:val="24"/>
                <w:szCs w:val="24"/>
              </w:rPr>
              <w:t xml:space="preserve">dati </w:t>
            </w:r>
            <w:proofErr w:type="spellStart"/>
            <w:r w:rsidRPr="016185D5">
              <w:rPr>
                <w:rFonts w:ascii="Times New Roman" w:eastAsia="Times New Roman" w:hAnsi="Times New Roman" w:cs="Times New Roman"/>
                <w:i/>
                <w:iCs/>
                <w:sz w:val="24"/>
                <w:szCs w:val="24"/>
              </w:rPr>
              <w:t>edurio</w:t>
            </w:r>
            <w:proofErr w:type="spellEnd"/>
            <w:r w:rsidRPr="016185D5">
              <w:rPr>
                <w:rFonts w:ascii="Times New Roman" w:eastAsia="Times New Roman" w:hAnsi="Times New Roman" w:cs="Times New Roman"/>
                <w:i/>
                <w:iCs/>
                <w:sz w:val="24"/>
                <w:szCs w:val="24"/>
              </w:rPr>
              <w:t xml:space="preserve"> aptauja).</w:t>
            </w:r>
          </w:p>
          <w:p w14:paraId="4EA33737" w14:textId="56E85C9F" w:rsidR="009F23C8" w:rsidRDefault="016185D5" w:rsidP="016185D5">
            <w:pPr>
              <w:spacing w:after="0" w:line="240" w:lineRule="auto"/>
              <w:jc w:val="both"/>
              <w:rPr>
                <w:rFonts w:ascii="Times New Roman" w:eastAsia="Times New Roman" w:hAnsi="Times New Roman" w:cs="Times New Roman"/>
                <w:b/>
                <w:bCs/>
                <w:sz w:val="24"/>
                <w:szCs w:val="24"/>
              </w:rPr>
            </w:pPr>
            <w:r w:rsidRPr="016185D5">
              <w:rPr>
                <w:rFonts w:ascii="Times New Roman" w:eastAsia="Times New Roman" w:hAnsi="Times New Roman" w:cs="Times New Roman"/>
                <w:sz w:val="24"/>
                <w:szCs w:val="24"/>
              </w:rPr>
              <w:t xml:space="preserve">Vidējais vērtējums skolā no 4.-9.kl. paaugstinājies par </w:t>
            </w:r>
            <w:r w:rsidRPr="016185D5">
              <w:rPr>
                <w:rFonts w:ascii="Times New Roman" w:eastAsia="Times New Roman" w:hAnsi="Times New Roman" w:cs="Times New Roman"/>
                <w:b/>
                <w:bCs/>
                <w:sz w:val="24"/>
                <w:szCs w:val="24"/>
              </w:rPr>
              <w:t>0.25%</w:t>
            </w:r>
          </w:p>
          <w:p w14:paraId="07A0510E" w14:textId="521A8B7E" w:rsidR="009F23C8"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i/>
                <w:iCs/>
                <w:sz w:val="24"/>
                <w:szCs w:val="24"/>
              </w:rPr>
              <w:t xml:space="preserve">(dati </w:t>
            </w:r>
            <w:proofErr w:type="spellStart"/>
            <w:r w:rsidRPr="016185D5">
              <w:rPr>
                <w:rFonts w:ascii="Times New Roman" w:eastAsia="Times New Roman" w:hAnsi="Times New Roman" w:cs="Times New Roman"/>
                <w:i/>
                <w:iCs/>
                <w:sz w:val="24"/>
                <w:szCs w:val="24"/>
              </w:rPr>
              <w:t>skolvadības</w:t>
            </w:r>
            <w:proofErr w:type="spellEnd"/>
            <w:r w:rsidRPr="016185D5">
              <w:rPr>
                <w:rFonts w:ascii="Times New Roman" w:eastAsia="Times New Roman" w:hAnsi="Times New Roman" w:cs="Times New Roman"/>
                <w:i/>
                <w:iCs/>
                <w:sz w:val="24"/>
                <w:szCs w:val="24"/>
              </w:rPr>
              <w:t xml:space="preserve"> sistēma e-klase).</w:t>
            </w:r>
          </w:p>
          <w:p w14:paraId="3DF00983" w14:textId="3C5C3440" w:rsidR="009F23C8" w:rsidRDefault="009F23C8" w:rsidP="016185D5">
            <w:pPr>
              <w:spacing w:after="0" w:line="240" w:lineRule="auto"/>
              <w:jc w:val="both"/>
              <w:rPr>
                <w:rFonts w:ascii="Times New Roman" w:eastAsia="Times New Roman" w:hAnsi="Times New Roman" w:cs="Times New Roman"/>
                <w:b/>
                <w:bCs/>
                <w:sz w:val="24"/>
                <w:szCs w:val="24"/>
              </w:rPr>
            </w:pPr>
          </w:p>
          <w:p w14:paraId="2FCC3835" w14:textId="3BBBF8C3" w:rsidR="00996B76"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b/>
                <w:bCs/>
                <w:sz w:val="24"/>
                <w:szCs w:val="24"/>
              </w:rPr>
              <w:t>Visos mācību priekšmetos, visi pedagogi</w:t>
            </w:r>
            <w:r w:rsidRPr="016185D5">
              <w:rPr>
                <w:rFonts w:ascii="Times New Roman" w:eastAsia="Times New Roman" w:hAnsi="Times New Roman" w:cs="Times New Roman"/>
                <w:sz w:val="24"/>
                <w:szCs w:val="24"/>
              </w:rPr>
              <w:t xml:space="preserve"> mērķtiecīgi plānoja, kā  skolēniem uzlabot lasītprasmi, </w:t>
            </w:r>
            <w:proofErr w:type="spellStart"/>
            <w:r w:rsidRPr="016185D5">
              <w:rPr>
                <w:rFonts w:ascii="Times New Roman" w:eastAsia="Times New Roman" w:hAnsi="Times New Roman" w:cs="Times New Roman"/>
                <w:sz w:val="24"/>
                <w:szCs w:val="24"/>
              </w:rPr>
              <w:t>tekstpratību</w:t>
            </w:r>
            <w:proofErr w:type="spellEnd"/>
            <w:r w:rsidRPr="016185D5">
              <w:rPr>
                <w:rFonts w:ascii="Times New Roman" w:eastAsia="Times New Roman" w:hAnsi="Times New Roman" w:cs="Times New Roman"/>
                <w:sz w:val="24"/>
                <w:szCs w:val="24"/>
              </w:rPr>
              <w:t>, daloties ar labās prakses piemēriem.</w:t>
            </w:r>
          </w:p>
          <w:p w14:paraId="5FFE3CE0" w14:textId="43E78B34" w:rsidR="14A78046" w:rsidRDefault="016185D5" w:rsidP="5A822D1E">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b/>
                <w:bCs/>
                <w:sz w:val="24"/>
                <w:szCs w:val="24"/>
              </w:rPr>
              <w:t>5 pedagogi,</w:t>
            </w:r>
            <w:r w:rsidRPr="016185D5">
              <w:rPr>
                <w:rFonts w:ascii="Times New Roman" w:eastAsia="Times New Roman" w:hAnsi="Times New Roman" w:cs="Times New Roman"/>
                <w:sz w:val="24"/>
                <w:szCs w:val="24"/>
              </w:rPr>
              <w:t xml:space="preserve"> dalījās labās prakses piemēru īstenošanā.</w:t>
            </w:r>
          </w:p>
          <w:p w14:paraId="375EA709" w14:textId="77777777" w:rsidR="00996B76" w:rsidRDefault="00996B76" w:rsidP="016185D5">
            <w:pPr>
              <w:spacing w:after="0" w:line="240" w:lineRule="auto"/>
              <w:jc w:val="both"/>
              <w:rPr>
                <w:rFonts w:ascii="Times New Roman" w:eastAsia="Times New Roman" w:hAnsi="Times New Roman" w:cs="Times New Roman"/>
                <w:sz w:val="24"/>
                <w:szCs w:val="24"/>
              </w:rPr>
            </w:pPr>
          </w:p>
          <w:p w14:paraId="6ACA2014" w14:textId="21798D4B" w:rsidR="00996B76" w:rsidRDefault="00996B76" w:rsidP="5A822D1E">
            <w:pPr>
              <w:spacing w:after="0" w:line="240" w:lineRule="auto"/>
              <w:jc w:val="both"/>
              <w:rPr>
                <w:rFonts w:ascii="Times New Roman" w:eastAsia="Times New Roman" w:hAnsi="Times New Roman" w:cs="Times New Roman"/>
                <w:sz w:val="24"/>
                <w:szCs w:val="24"/>
              </w:rPr>
            </w:pPr>
          </w:p>
          <w:p w14:paraId="11FBECC4" w14:textId="5FA10BE2" w:rsidR="00996B76"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sz w:val="24"/>
                <w:szCs w:val="24"/>
              </w:rPr>
              <w:t xml:space="preserve">Veikta mācību stundu vērošana (metodiķis, administrācija)  </w:t>
            </w:r>
            <w:r w:rsidRPr="016185D5">
              <w:rPr>
                <w:rFonts w:ascii="Times New Roman" w:eastAsia="Times New Roman" w:hAnsi="Times New Roman" w:cs="Times New Roman"/>
                <w:b/>
                <w:bCs/>
                <w:sz w:val="24"/>
                <w:szCs w:val="24"/>
              </w:rPr>
              <w:t>20% pedagogu</w:t>
            </w:r>
            <w:r w:rsidRPr="016185D5">
              <w:rPr>
                <w:rFonts w:ascii="Times New Roman" w:eastAsia="Times New Roman" w:hAnsi="Times New Roman" w:cs="Times New Roman"/>
                <w:sz w:val="24"/>
                <w:szCs w:val="24"/>
              </w:rPr>
              <w:t xml:space="preserve">, lai iegūtu objektīvu informāciju par mācīšanas un mācīšanās procesa kvalitāti </w:t>
            </w:r>
            <w:r w:rsidRPr="016185D5">
              <w:rPr>
                <w:rFonts w:ascii="Times New Roman" w:eastAsia="Times New Roman" w:hAnsi="Times New Roman" w:cs="Times New Roman"/>
                <w:i/>
                <w:iCs/>
                <w:sz w:val="24"/>
                <w:szCs w:val="24"/>
              </w:rPr>
              <w:t>(dati – stundu vērošanas anketas).</w:t>
            </w:r>
          </w:p>
          <w:p w14:paraId="2E86A315" w14:textId="4262967A" w:rsidR="61664927"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Mācību procesā piedalās speciālais un sociālais pedagogs, sniegti ieteikumi priekšmetu skolotājiem par efektīvākām metodēm, nepieciešamo atbalstu skolēnam </w:t>
            </w:r>
            <w:r w:rsidRPr="016185D5">
              <w:rPr>
                <w:rFonts w:ascii="Times New Roman" w:eastAsia="Times New Roman" w:hAnsi="Times New Roman" w:cs="Times New Roman"/>
                <w:i/>
                <w:iCs/>
                <w:sz w:val="24"/>
                <w:szCs w:val="24"/>
              </w:rPr>
              <w:t>(dati-  protokoli)</w:t>
            </w:r>
            <w:r w:rsidRPr="016185D5">
              <w:rPr>
                <w:rFonts w:ascii="Times New Roman" w:eastAsia="Times New Roman" w:hAnsi="Times New Roman" w:cs="Times New Roman"/>
                <w:sz w:val="24"/>
                <w:szCs w:val="24"/>
              </w:rPr>
              <w:t>.</w:t>
            </w:r>
          </w:p>
          <w:p w14:paraId="3365377A" w14:textId="6560FB00" w:rsidR="00996B76" w:rsidRDefault="00996B76" w:rsidP="016185D5">
            <w:pPr>
              <w:spacing w:after="0" w:line="240" w:lineRule="auto"/>
              <w:jc w:val="both"/>
              <w:rPr>
                <w:rFonts w:ascii="Times New Roman" w:eastAsia="Times New Roman" w:hAnsi="Times New Roman" w:cs="Times New Roman"/>
                <w:sz w:val="24"/>
                <w:szCs w:val="24"/>
              </w:rPr>
            </w:pPr>
          </w:p>
          <w:p w14:paraId="22C0AEA8" w14:textId="344047CA" w:rsidR="00DC34B9" w:rsidRPr="00A83EB4" w:rsidRDefault="00DC34B9" w:rsidP="016185D5">
            <w:pPr>
              <w:spacing w:after="0" w:line="240" w:lineRule="auto"/>
              <w:jc w:val="both"/>
              <w:rPr>
                <w:rFonts w:ascii="Times New Roman" w:eastAsia="Times New Roman" w:hAnsi="Times New Roman" w:cs="Times New Roman"/>
                <w:sz w:val="24"/>
                <w:szCs w:val="24"/>
              </w:rPr>
            </w:pPr>
          </w:p>
          <w:p w14:paraId="747CD587" w14:textId="70F0A963" w:rsidR="00DC34B9" w:rsidRPr="00A83EB4"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Nodrošināta iespēja </w:t>
            </w:r>
            <w:r w:rsidRPr="016185D5">
              <w:rPr>
                <w:rFonts w:ascii="Times New Roman" w:eastAsia="Times New Roman" w:hAnsi="Times New Roman" w:cs="Times New Roman"/>
                <w:b/>
                <w:bCs/>
                <w:sz w:val="24"/>
                <w:szCs w:val="24"/>
              </w:rPr>
              <w:t>visiem</w:t>
            </w:r>
            <w:r w:rsidRPr="016185D5">
              <w:rPr>
                <w:rFonts w:ascii="Times New Roman" w:eastAsia="Times New Roman" w:hAnsi="Times New Roman" w:cs="Times New Roman"/>
                <w:sz w:val="24"/>
                <w:szCs w:val="24"/>
              </w:rPr>
              <w:t xml:space="preserve"> </w:t>
            </w:r>
            <w:r w:rsidRPr="016185D5">
              <w:rPr>
                <w:rFonts w:ascii="Times New Roman" w:eastAsia="Times New Roman" w:hAnsi="Times New Roman" w:cs="Times New Roman"/>
                <w:b/>
                <w:bCs/>
                <w:sz w:val="24"/>
                <w:szCs w:val="24"/>
              </w:rPr>
              <w:t>pedagogiem</w:t>
            </w:r>
            <w:r w:rsidRPr="016185D5">
              <w:rPr>
                <w:rFonts w:ascii="Times New Roman" w:eastAsia="Times New Roman" w:hAnsi="Times New Roman" w:cs="Times New Roman"/>
                <w:sz w:val="24"/>
                <w:szCs w:val="24"/>
              </w:rPr>
              <w:t xml:space="preserve"> piedalīties apmācībās, kursos un semināros. </w:t>
            </w:r>
            <w:r w:rsidRPr="016185D5">
              <w:rPr>
                <w:rFonts w:ascii="Times New Roman" w:eastAsia="Times New Roman" w:hAnsi="Times New Roman" w:cs="Times New Roman"/>
                <w:b/>
                <w:bCs/>
                <w:sz w:val="24"/>
                <w:szCs w:val="24"/>
              </w:rPr>
              <w:t>Visiem pedagogiem</w:t>
            </w:r>
            <w:r w:rsidRPr="016185D5">
              <w:rPr>
                <w:rFonts w:ascii="Times New Roman" w:eastAsia="Times New Roman" w:hAnsi="Times New Roman" w:cs="Times New Roman"/>
                <w:sz w:val="24"/>
                <w:szCs w:val="24"/>
              </w:rPr>
              <w:t xml:space="preserve"> noorganizēti kursi skolā: </w:t>
            </w:r>
          </w:p>
          <w:p w14:paraId="4113E6A6" w14:textId="3E63B9CF" w:rsidR="00DC34B9" w:rsidRPr="00A83EB4" w:rsidRDefault="016185D5" w:rsidP="016185D5">
            <w:pPr>
              <w:pStyle w:val="Sarakstarindkopa"/>
              <w:numPr>
                <w:ilvl w:val="0"/>
                <w:numId w:val="11"/>
              </w:numPr>
              <w:spacing w:after="0" w:line="240" w:lineRule="auto"/>
              <w:jc w:val="both"/>
              <w:rPr>
                <w:rFonts w:ascii="Times New Roman" w:eastAsia="Times New Roman" w:hAnsi="Times New Roman" w:cs="Times New Roman"/>
                <w:i/>
                <w:iCs/>
                <w:color w:val="000000" w:themeColor="text1"/>
                <w:sz w:val="24"/>
                <w:szCs w:val="24"/>
              </w:rPr>
            </w:pPr>
            <w:proofErr w:type="spellStart"/>
            <w:r w:rsidRPr="016185D5">
              <w:rPr>
                <w:rFonts w:ascii="Times New Roman" w:eastAsia="Times New Roman" w:hAnsi="Times New Roman" w:cs="Times New Roman"/>
                <w:i/>
                <w:iCs/>
                <w:color w:val="000000" w:themeColor="text1"/>
                <w:sz w:val="24"/>
                <w:szCs w:val="24"/>
              </w:rPr>
              <w:t>Ergoterapija</w:t>
            </w:r>
            <w:proofErr w:type="spellEnd"/>
            <w:r w:rsidRPr="016185D5">
              <w:rPr>
                <w:rFonts w:ascii="Times New Roman" w:eastAsia="Times New Roman" w:hAnsi="Times New Roman" w:cs="Times New Roman"/>
                <w:i/>
                <w:iCs/>
                <w:color w:val="000000" w:themeColor="text1"/>
                <w:sz w:val="24"/>
                <w:szCs w:val="24"/>
              </w:rPr>
              <w:t xml:space="preserve"> – ieteikumi mācību procesa atbalstam. </w:t>
            </w:r>
          </w:p>
          <w:p w14:paraId="7EE9E6D9" w14:textId="651BA0E2" w:rsidR="00DC34B9" w:rsidRPr="00A83EB4" w:rsidRDefault="016185D5" w:rsidP="016185D5">
            <w:pPr>
              <w:pStyle w:val="Sarakstarindkopa"/>
              <w:numPr>
                <w:ilvl w:val="0"/>
                <w:numId w:val="10"/>
              </w:numPr>
              <w:spacing w:after="0" w:line="240" w:lineRule="auto"/>
              <w:jc w:val="both"/>
              <w:rPr>
                <w:rFonts w:ascii="Times New Roman" w:eastAsia="Times New Roman" w:hAnsi="Times New Roman" w:cs="Times New Roman"/>
                <w:i/>
                <w:iCs/>
                <w:color w:val="000000" w:themeColor="text1"/>
                <w:sz w:val="24"/>
                <w:szCs w:val="24"/>
              </w:rPr>
            </w:pPr>
            <w:r w:rsidRPr="016185D5">
              <w:rPr>
                <w:rFonts w:ascii="Times New Roman" w:eastAsia="Times New Roman" w:hAnsi="Times New Roman" w:cs="Times New Roman"/>
                <w:i/>
                <w:iCs/>
                <w:color w:val="000000" w:themeColor="text1"/>
                <w:sz w:val="24"/>
                <w:szCs w:val="24"/>
              </w:rPr>
              <w:t>IT apmācības - MI izmantošana mācību procesā.</w:t>
            </w:r>
          </w:p>
          <w:p w14:paraId="31C39867" w14:textId="0EE7C9D0" w:rsidR="016185D5" w:rsidRDefault="016185D5" w:rsidP="016185D5">
            <w:pPr>
              <w:pStyle w:val="Sarakstarindkopa"/>
              <w:numPr>
                <w:ilvl w:val="0"/>
                <w:numId w:val="10"/>
              </w:numPr>
              <w:spacing w:after="0" w:line="240" w:lineRule="auto"/>
              <w:jc w:val="both"/>
              <w:rPr>
                <w:rFonts w:ascii="Times New Roman" w:eastAsia="Times New Roman" w:hAnsi="Times New Roman" w:cs="Times New Roman"/>
                <w:i/>
                <w:iCs/>
                <w:color w:val="000000" w:themeColor="text1"/>
                <w:sz w:val="24"/>
                <w:szCs w:val="24"/>
              </w:rPr>
            </w:pPr>
            <w:r w:rsidRPr="016185D5">
              <w:rPr>
                <w:rFonts w:ascii="Times New Roman" w:eastAsia="Times New Roman" w:hAnsi="Times New Roman" w:cs="Times New Roman"/>
                <w:i/>
                <w:iCs/>
                <w:color w:val="000000" w:themeColor="text1"/>
                <w:sz w:val="24"/>
                <w:szCs w:val="24"/>
              </w:rPr>
              <w:t xml:space="preserve">Apmācības metodes darbā ar skolēniem, kuriem ir UDHS </w:t>
            </w:r>
          </w:p>
          <w:p w14:paraId="67A84E2C" w14:textId="098864DD" w:rsidR="00DC34B9" w:rsidRPr="00A83EB4" w:rsidRDefault="00DC34B9" w:rsidP="5A822D1E">
            <w:pPr>
              <w:spacing w:after="0" w:line="240" w:lineRule="auto"/>
              <w:jc w:val="both"/>
              <w:rPr>
                <w:rFonts w:ascii="Times New Roman" w:eastAsia="Times New Roman" w:hAnsi="Times New Roman" w:cs="Times New Roman"/>
                <w:sz w:val="24"/>
                <w:szCs w:val="24"/>
              </w:rPr>
            </w:pPr>
          </w:p>
        </w:tc>
      </w:tr>
      <w:tr w:rsidR="5A817531" w14:paraId="77560925" w14:textId="77777777" w:rsidTr="016185D5">
        <w:trPr>
          <w:trHeight w:val="300"/>
        </w:trPr>
        <w:tc>
          <w:tcPr>
            <w:tcW w:w="2565" w:type="dxa"/>
            <w:tcMar>
              <w:top w:w="100" w:type="dxa"/>
              <w:left w:w="100" w:type="dxa"/>
              <w:bottom w:w="100" w:type="dxa"/>
              <w:right w:w="100" w:type="dxa"/>
            </w:tcMar>
          </w:tcPr>
          <w:p w14:paraId="12B5C47A" w14:textId="06199108" w:rsidR="27041E27" w:rsidRDefault="016185D5" w:rsidP="016185D5">
            <w:pPr>
              <w:jc w:val="both"/>
              <w:rPr>
                <w:rFonts w:ascii="Times New Roman" w:eastAsia="Times New Roman" w:hAnsi="Times New Roman" w:cs="Times New Roman"/>
                <w:b/>
                <w:bCs/>
                <w:i/>
                <w:iCs/>
                <w:sz w:val="24"/>
                <w:szCs w:val="24"/>
              </w:rPr>
            </w:pPr>
            <w:r w:rsidRPr="016185D5">
              <w:rPr>
                <w:rFonts w:ascii="Times New Roman" w:eastAsia="Times New Roman" w:hAnsi="Times New Roman" w:cs="Times New Roman"/>
                <w:b/>
                <w:bCs/>
                <w:i/>
                <w:iCs/>
                <w:sz w:val="24"/>
                <w:szCs w:val="24"/>
              </w:rPr>
              <w:t xml:space="preserve">Izglītojamo individuālo sasniegumu dinamika, mērķtiecīgi strādājot uz </w:t>
            </w:r>
            <w:r w:rsidRPr="016185D5">
              <w:rPr>
                <w:rFonts w:ascii="Times New Roman" w:eastAsia="Times New Roman" w:hAnsi="Times New Roman" w:cs="Times New Roman"/>
                <w:b/>
                <w:bCs/>
                <w:i/>
                <w:iCs/>
                <w:sz w:val="24"/>
                <w:szCs w:val="24"/>
              </w:rPr>
              <w:lastRenderedPageBreak/>
              <w:t>katra izglītojamā personības attīstību un izaugsmi.</w:t>
            </w:r>
          </w:p>
        </w:tc>
        <w:tc>
          <w:tcPr>
            <w:tcW w:w="3900" w:type="dxa"/>
            <w:tcMar>
              <w:top w:w="100" w:type="dxa"/>
              <w:left w:w="100" w:type="dxa"/>
              <w:bottom w:w="100" w:type="dxa"/>
              <w:right w:w="100" w:type="dxa"/>
            </w:tcMar>
          </w:tcPr>
          <w:p w14:paraId="1B05C137" w14:textId="0D5DBBEF" w:rsidR="27041E27"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Individuālā atbalsta nodrošināšana (psihologs, logopēds speciālais pedagogs).</w:t>
            </w:r>
          </w:p>
          <w:p w14:paraId="3B89B046" w14:textId="77777777" w:rsidR="5A817531" w:rsidRDefault="5A817531" w:rsidP="016185D5">
            <w:pPr>
              <w:spacing w:after="0" w:line="240" w:lineRule="auto"/>
              <w:jc w:val="both"/>
              <w:rPr>
                <w:rFonts w:ascii="Times New Roman" w:eastAsia="Times New Roman" w:hAnsi="Times New Roman" w:cs="Times New Roman"/>
                <w:sz w:val="24"/>
                <w:szCs w:val="24"/>
              </w:rPr>
            </w:pPr>
          </w:p>
          <w:p w14:paraId="05DAC6C4" w14:textId="2F4C6537" w:rsidR="5A817531" w:rsidRDefault="5A817531" w:rsidP="016185D5">
            <w:pPr>
              <w:spacing w:after="0" w:line="240" w:lineRule="auto"/>
              <w:jc w:val="both"/>
              <w:rPr>
                <w:rFonts w:ascii="Times New Roman" w:eastAsia="Times New Roman" w:hAnsi="Times New Roman" w:cs="Times New Roman"/>
                <w:sz w:val="24"/>
                <w:szCs w:val="24"/>
              </w:rPr>
            </w:pPr>
          </w:p>
          <w:p w14:paraId="0E1A7617" w14:textId="15FDD6C0" w:rsidR="5A817531" w:rsidRDefault="5A817531" w:rsidP="016185D5">
            <w:pPr>
              <w:spacing w:after="0" w:line="240" w:lineRule="auto"/>
              <w:jc w:val="both"/>
              <w:rPr>
                <w:rFonts w:ascii="Times New Roman" w:eastAsia="Times New Roman" w:hAnsi="Times New Roman" w:cs="Times New Roman"/>
                <w:sz w:val="24"/>
                <w:szCs w:val="24"/>
              </w:rPr>
            </w:pPr>
          </w:p>
          <w:p w14:paraId="68B2EE3D" w14:textId="31F125B9" w:rsidR="5A817531" w:rsidRDefault="5A817531" w:rsidP="016185D5">
            <w:pPr>
              <w:spacing w:after="0" w:line="240" w:lineRule="auto"/>
              <w:jc w:val="both"/>
              <w:rPr>
                <w:rFonts w:ascii="Times New Roman" w:eastAsia="Times New Roman" w:hAnsi="Times New Roman" w:cs="Times New Roman"/>
                <w:sz w:val="24"/>
                <w:szCs w:val="24"/>
              </w:rPr>
            </w:pPr>
          </w:p>
          <w:p w14:paraId="080C8D94" w14:textId="4D927B92" w:rsidR="5A817531" w:rsidRDefault="5A817531" w:rsidP="016185D5">
            <w:pPr>
              <w:spacing w:after="0" w:line="240" w:lineRule="auto"/>
              <w:jc w:val="both"/>
              <w:rPr>
                <w:rFonts w:ascii="Times New Roman" w:eastAsia="Times New Roman" w:hAnsi="Times New Roman" w:cs="Times New Roman"/>
                <w:sz w:val="24"/>
                <w:szCs w:val="24"/>
              </w:rPr>
            </w:pPr>
          </w:p>
          <w:p w14:paraId="3D300FEF" w14:textId="539D7549" w:rsidR="5A817531" w:rsidRDefault="5A817531" w:rsidP="016185D5">
            <w:pPr>
              <w:spacing w:after="0" w:line="240" w:lineRule="auto"/>
              <w:jc w:val="both"/>
              <w:rPr>
                <w:rFonts w:ascii="Times New Roman" w:eastAsia="Times New Roman" w:hAnsi="Times New Roman" w:cs="Times New Roman"/>
                <w:sz w:val="24"/>
                <w:szCs w:val="24"/>
              </w:rPr>
            </w:pPr>
          </w:p>
          <w:p w14:paraId="37AF6F09" w14:textId="2926C452" w:rsidR="5A817531" w:rsidRDefault="5A817531" w:rsidP="016185D5">
            <w:pPr>
              <w:spacing w:after="0" w:line="240" w:lineRule="auto"/>
              <w:jc w:val="both"/>
              <w:rPr>
                <w:rFonts w:ascii="Times New Roman" w:eastAsia="Times New Roman" w:hAnsi="Times New Roman" w:cs="Times New Roman"/>
                <w:sz w:val="24"/>
                <w:szCs w:val="24"/>
              </w:rPr>
            </w:pPr>
          </w:p>
          <w:p w14:paraId="5734937F" w14:textId="525C9CEB" w:rsidR="27041E27" w:rsidRDefault="27041E27" w:rsidP="016185D5">
            <w:pPr>
              <w:spacing w:after="0" w:line="240" w:lineRule="auto"/>
              <w:jc w:val="both"/>
              <w:rPr>
                <w:rFonts w:ascii="Times New Roman" w:eastAsia="Times New Roman" w:hAnsi="Times New Roman" w:cs="Times New Roman"/>
                <w:sz w:val="24"/>
                <w:szCs w:val="24"/>
              </w:rPr>
            </w:pPr>
          </w:p>
          <w:p w14:paraId="2C566104" w14:textId="564FE8B3" w:rsidR="27041E27" w:rsidRDefault="27041E27" w:rsidP="016185D5">
            <w:pPr>
              <w:spacing w:after="0" w:line="240" w:lineRule="auto"/>
              <w:jc w:val="both"/>
              <w:rPr>
                <w:rFonts w:ascii="Times New Roman" w:eastAsia="Times New Roman" w:hAnsi="Times New Roman" w:cs="Times New Roman"/>
                <w:sz w:val="24"/>
                <w:szCs w:val="24"/>
              </w:rPr>
            </w:pPr>
          </w:p>
          <w:p w14:paraId="57024335" w14:textId="5B6C0F3D" w:rsidR="27041E27" w:rsidRDefault="27041E27" w:rsidP="016185D5">
            <w:pPr>
              <w:spacing w:after="0" w:line="240" w:lineRule="auto"/>
              <w:jc w:val="both"/>
              <w:rPr>
                <w:rFonts w:ascii="Times New Roman" w:eastAsia="Times New Roman" w:hAnsi="Times New Roman" w:cs="Times New Roman"/>
                <w:sz w:val="24"/>
                <w:szCs w:val="24"/>
              </w:rPr>
            </w:pPr>
          </w:p>
          <w:p w14:paraId="77D416AB" w14:textId="55F08B1E" w:rsidR="27041E27" w:rsidRDefault="27041E27" w:rsidP="016185D5">
            <w:pPr>
              <w:spacing w:after="0" w:line="240" w:lineRule="auto"/>
              <w:jc w:val="both"/>
              <w:rPr>
                <w:rFonts w:ascii="Times New Roman" w:eastAsia="Times New Roman" w:hAnsi="Times New Roman" w:cs="Times New Roman"/>
                <w:sz w:val="24"/>
                <w:szCs w:val="24"/>
              </w:rPr>
            </w:pPr>
          </w:p>
          <w:p w14:paraId="3A04E8BE" w14:textId="69D6154A" w:rsidR="27041E27" w:rsidRDefault="27041E27" w:rsidP="016185D5">
            <w:pPr>
              <w:spacing w:after="0" w:line="240" w:lineRule="auto"/>
              <w:jc w:val="both"/>
              <w:rPr>
                <w:rFonts w:ascii="Times New Roman" w:eastAsia="Times New Roman" w:hAnsi="Times New Roman" w:cs="Times New Roman"/>
                <w:sz w:val="24"/>
                <w:szCs w:val="24"/>
              </w:rPr>
            </w:pPr>
          </w:p>
          <w:p w14:paraId="19ED2EFA" w14:textId="57A60EE1" w:rsidR="27041E27" w:rsidRDefault="27041E27" w:rsidP="016185D5">
            <w:pPr>
              <w:spacing w:after="0" w:line="240" w:lineRule="auto"/>
              <w:jc w:val="both"/>
              <w:rPr>
                <w:rFonts w:ascii="Times New Roman" w:eastAsia="Times New Roman" w:hAnsi="Times New Roman" w:cs="Times New Roman"/>
                <w:sz w:val="24"/>
                <w:szCs w:val="24"/>
              </w:rPr>
            </w:pPr>
          </w:p>
          <w:p w14:paraId="29D263E3" w14:textId="273D7F47" w:rsidR="27041E27" w:rsidRDefault="27041E27" w:rsidP="016185D5">
            <w:pPr>
              <w:spacing w:after="0" w:line="240" w:lineRule="auto"/>
              <w:jc w:val="both"/>
              <w:rPr>
                <w:rFonts w:ascii="Times New Roman" w:eastAsia="Times New Roman" w:hAnsi="Times New Roman" w:cs="Times New Roman"/>
                <w:sz w:val="24"/>
                <w:szCs w:val="24"/>
              </w:rPr>
            </w:pPr>
          </w:p>
          <w:p w14:paraId="6C3D0561" w14:textId="0D8BD1C4" w:rsidR="27041E27"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Individuālo plānu nodrošināšana. </w:t>
            </w:r>
          </w:p>
          <w:p w14:paraId="3470BE1D" w14:textId="7D1202D9" w:rsidR="5A817531" w:rsidRDefault="5A817531" w:rsidP="016185D5">
            <w:pPr>
              <w:spacing w:after="0" w:line="240" w:lineRule="auto"/>
              <w:jc w:val="both"/>
              <w:rPr>
                <w:rFonts w:ascii="Times New Roman" w:eastAsia="Times New Roman" w:hAnsi="Times New Roman" w:cs="Times New Roman"/>
                <w:sz w:val="24"/>
                <w:szCs w:val="24"/>
              </w:rPr>
            </w:pPr>
          </w:p>
          <w:p w14:paraId="3E59BFE7" w14:textId="1AD8E558" w:rsidR="5A817531" w:rsidRDefault="5A817531" w:rsidP="016185D5">
            <w:pPr>
              <w:spacing w:after="0" w:line="240" w:lineRule="auto"/>
              <w:jc w:val="both"/>
              <w:rPr>
                <w:rFonts w:ascii="Times New Roman" w:eastAsia="Times New Roman" w:hAnsi="Times New Roman" w:cs="Times New Roman"/>
                <w:sz w:val="24"/>
                <w:szCs w:val="24"/>
              </w:rPr>
            </w:pPr>
          </w:p>
          <w:p w14:paraId="639C8690" w14:textId="695F84FE" w:rsidR="5A817531" w:rsidRDefault="5A817531" w:rsidP="016185D5">
            <w:pPr>
              <w:spacing w:after="0" w:line="240" w:lineRule="auto"/>
              <w:jc w:val="both"/>
              <w:rPr>
                <w:rFonts w:ascii="Times New Roman" w:eastAsia="Times New Roman" w:hAnsi="Times New Roman" w:cs="Times New Roman"/>
                <w:sz w:val="24"/>
                <w:szCs w:val="24"/>
              </w:rPr>
            </w:pPr>
          </w:p>
          <w:p w14:paraId="4DF9D3E3" w14:textId="0DAB7DDA" w:rsidR="5A817531" w:rsidRDefault="5A817531" w:rsidP="016185D5">
            <w:pPr>
              <w:spacing w:after="0" w:line="240" w:lineRule="auto"/>
              <w:jc w:val="both"/>
              <w:rPr>
                <w:rFonts w:ascii="Times New Roman" w:eastAsia="Times New Roman" w:hAnsi="Times New Roman" w:cs="Times New Roman"/>
                <w:sz w:val="24"/>
                <w:szCs w:val="24"/>
              </w:rPr>
            </w:pPr>
          </w:p>
          <w:p w14:paraId="5A406F52" w14:textId="7A75A455" w:rsidR="27041E27" w:rsidRDefault="27041E27" w:rsidP="016185D5">
            <w:pPr>
              <w:spacing w:after="0" w:line="240" w:lineRule="auto"/>
              <w:jc w:val="both"/>
              <w:rPr>
                <w:rFonts w:ascii="Times New Roman" w:eastAsia="Times New Roman" w:hAnsi="Times New Roman" w:cs="Times New Roman"/>
                <w:sz w:val="24"/>
                <w:szCs w:val="24"/>
              </w:rPr>
            </w:pPr>
          </w:p>
          <w:p w14:paraId="46FD0134" w14:textId="688B6456" w:rsidR="27041E27" w:rsidRDefault="27041E27" w:rsidP="016185D5">
            <w:pPr>
              <w:spacing w:after="0" w:line="240" w:lineRule="auto"/>
              <w:jc w:val="both"/>
              <w:rPr>
                <w:rFonts w:ascii="Times New Roman" w:eastAsia="Times New Roman" w:hAnsi="Times New Roman" w:cs="Times New Roman"/>
                <w:sz w:val="24"/>
                <w:szCs w:val="24"/>
              </w:rPr>
            </w:pPr>
          </w:p>
          <w:p w14:paraId="789811DD" w14:textId="37F4D1A3" w:rsidR="27041E27" w:rsidRDefault="27041E27" w:rsidP="016185D5">
            <w:pPr>
              <w:spacing w:after="0" w:line="240" w:lineRule="auto"/>
              <w:jc w:val="both"/>
              <w:rPr>
                <w:rFonts w:ascii="Times New Roman" w:eastAsia="Times New Roman" w:hAnsi="Times New Roman" w:cs="Times New Roman"/>
                <w:sz w:val="24"/>
                <w:szCs w:val="24"/>
              </w:rPr>
            </w:pPr>
          </w:p>
          <w:p w14:paraId="377EEF78" w14:textId="00763E36" w:rsidR="27041E27" w:rsidRDefault="27041E27" w:rsidP="016185D5">
            <w:pPr>
              <w:spacing w:after="0" w:line="240" w:lineRule="auto"/>
              <w:jc w:val="both"/>
              <w:rPr>
                <w:rFonts w:ascii="Times New Roman" w:eastAsia="Times New Roman" w:hAnsi="Times New Roman" w:cs="Times New Roman"/>
                <w:sz w:val="24"/>
                <w:szCs w:val="24"/>
              </w:rPr>
            </w:pPr>
          </w:p>
          <w:p w14:paraId="685E9494" w14:textId="75F3B475" w:rsidR="27041E27" w:rsidRDefault="27041E27" w:rsidP="016185D5">
            <w:pPr>
              <w:spacing w:after="0" w:line="240" w:lineRule="auto"/>
              <w:jc w:val="both"/>
              <w:rPr>
                <w:rFonts w:ascii="Times New Roman" w:eastAsia="Times New Roman" w:hAnsi="Times New Roman" w:cs="Times New Roman"/>
                <w:sz w:val="24"/>
                <w:szCs w:val="24"/>
              </w:rPr>
            </w:pPr>
          </w:p>
          <w:p w14:paraId="59DD7EFC" w14:textId="2AA3629B" w:rsidR="27041E27" w:rsidRDefault="27041E27" w:rsidP="016185D5">
            <w:pPr>
              <w:spacing w:after="0" w:line="240" w:lineRule="auto"/>
              <w:jc w:val="both"/>
              <w:rPr>
                <w:rFonts w:ascii="Times New Roman" w:eastAsia="Times New Roman" w:hAnsi="Times New Roman" w:cs="Times New Roman"/>
                <w:sz w:val="24"/>
                <w:szCs w:val="24"/>
              </w:rPr>
            </w:pPr>
          </w:p>
          <w:p w14:paraId="5D381639" w14:textId="319F3C55" w:rsidR="27041E27" w:rsidRDefault="27041E27" w:rsidP="016185D5">
            <w:pPr>
              <w:spacing w:after="0" w:line="240" w:lineRule="auto"/>
              <w:jc w:val="both"/>
              <w:rPr>
                <w:rFonts w:ascii="Times New Roman" w:eastAsia="Times New Roman" w:hAnsi="Times New Roman" w:cs="Times New Roman"/>
                <w:sz w:val="24"/>
                <w:szCs w:val="24"/>
              </w:rPr>
            </w:pPr>
          </w:p>
          <w:p w14:paraId="4DFC0C7F" w14:textId="66B33C30" w:rsidR="27041E27" w:rsidRDefault="27041E27" w:rsidP="016185D5">
            <w:pPr>
              <w:spacing w:after="0" w:line="240" w:lineRule="auto"/>
              <w:jc w:val="both"/>
              <w:rPr>
                <w:rFonts w:ascii="Times New Roman" w:eastAsia="Times New Roman" w:hAnsi="Times New Roman" w:cs="Times New Roman"/>
                <w:sz w:val="24"/>
                <w:szCs w:val="24"/>
              </w:rPr>
            </w:pPr>
          </w:p>
          <w:p w14:paraId="5AFC7996" w14:textId="3F36CA23" w:rsidR="27041E27" w:rsidRDefault="27041E27" w:rsidP="016185D5">
            <w:pPr>
              <w:spacing w:after="0" w:line="240" w:lineRule="auto"/>
              <w:jc w:val="both"/>
              <w:rPr>
                <w:rFonts w:ascii="Times New Roman" w:eastAsia="Times New Roman" w:hAnsi="Times New Roman" w:cs="Times New Roman"/>
                <w:sz w:val="24"/>
                <w:szCs w:val="24"/>
              </w:rPr>
            </w:pPr>
          </w:p>
          <w:p w14:paraId="6E15EBA2" w14:textId="6E079642" w:rsidR="27041E27" w:rsidRDefault="27041E27" w:rsidP="016185D5">
            <w:pPr>
              <w:spacing w:after="0" w:line="240" w:lineRule="auto"/>
              <w:jc w:val="both"/>
              <w:rPr>
                <w:rFonts w:ascii="Times New Roman" w:eastAsia="Times New Roman" w:hAnsi="Times New Roman" w:cs="Times New Roman"/>
                <w:sz w:val="24"/>
                <w:szCs w:val="24"/>
              </w:rPr>
            </w:pPr>
          </w:p>
          <w:p w14:paraId="5341557A" w14:textId="5B74514B" w:rsidR="27041E27" w:rsidRDefault="27041E27" w:rsidP="016185D5">
            <w:pPr>
              <w:spacing w:after="0" w:line="240" w:lineRule="auto"/>
              <w:jc w:val="both"/>
              <w:rPr>
                <w:rFonts w:ascii="Times New Roman" w:eastAsia="Times New Roman" w:hAnsi="Times New Roman" w:cs="Times New Roman"/>
                <w:sz w:val="24"/>
                <w:szCs w:val="24"/>
              </w:rPr>
            </w:pPr>
          </w:p>
          <w:p w14:paraId="6948AA23" w14:textId="0F33C91B" w:rsidR="27041E27" w:rsidRDefault="27041E27" w:rsidP="016185D5">
            <w:pPr>
              <w:spacing w:after="0" w:line="240" w:lineRule="auto"/>
              <w:jc w:val="both"/>
              <w:rPr>
                <w:rFonts w:ascii="Times New Roman" w:eastAsia="Times New Roman" w:hAnsi="Times New Roman" w:cs="Times New Roman"/>
                <w:sz w:val="24"/>
                <w:szCs w:val="24"/>
              </w:rPr>
            </w:pPr>
          </w:p>
          <w:p w14:paraId="568C3B29" w14:textId="55349D2C" w:rsidR="27041E27" w:rsidRDefault="27041E27" w:rsidP="016185D5">
            <w:pPr>
              <w:spacing w:after="0" w:line="240" w:lineRule="auto"/>
              <w:jc w:val="both"/>
              <w:rPr>
                <w:rFonts w:ascii="Times New Roman" w:eastAsia="Times New Roman" w:hAnsi="Times New Roman" w:cs="Times New Roman"/>
                <w:sz w:val="24"/>
                <w:szCs w:val="24"/>
              </w:rPr>
            </w:pPr>
          </w:p>
          <w:p w14:paraId="6706920D" w14:textId="774D2A95" w:rsidR="27041E27" w:rsidRDefault="27041E27" w:rsidP="016185D5">
            <w:pPr>
              <w:spacing w:after="0" w:line="240" w:lineRule="auto"/>
              <w:jc w:val="both"/>
              <w:rPr>
                <w:rFonts w:ascii="Times New Roman" w:eastAsia="Times New Roman" w:hAnsi="Times New Roman" w:cs="Times New Roman"/>
                <w:sz w:val="24"/>
                <w:szCs w:val="24"/>
              </w:rPr>
            </w:pPr>
          </w:p>
          <w:p w14:paraId="637047A5" w14:textId="6E685B0F" w:rsidR="27041E27"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 </w:t>
            </w:r>
          </w:p>
          <w:p w14:paraId="187BD6E1" w14:textId="2CD4448C" w:rsidR="27041E27" w:rsidRDefault="27041E27" w:rsidP="016185D5">
            <w:pPr>
              <w:spacing w:after="0" w:line="240" w:lineRule="auto"/>
              <w:jc w:val="both"/>
              <w:rPr>
                <w:rFonts w:ascii="Times New Roman" w:eastAsia="Times New Roman" w:hAnsi="Times New Roman" w:cs="Times New Roman"/>
                <w:sz w:val="24"/>
                <w:szCs w:val="24"/>
              </w:rPr>
            </w:pPr>
          </w:p>
          <w:p w14:paraId="220BF792" w14:textId="7733DF38" w:rsidR="27041E27" w:rsidRDefault="27041E27" w:rsidP="016185D5">
            <w:pPr>
              <w:spacing w:after="0" w:line="240" w:lineRule="auto"/>
              <w:jc w:val="both"/>
              <w:rPr>
                <w:rFonts w:ascii="Times New Roman" w:eastAsia="Times New Roman" w:hAnsi="Times New Roman" w:cs="Times New Roman"/>
                <w:sz w:val="24"/>
                <w:szCs w:val="24"/>
              </w:rPr>
            </w:pPr>
          </w:p>
          <w:p w14:paraId="4190EBED" w14:textId="619DDF41" w:rsidR="27041E27" w:rsidRDefault="27041E27" w:rsidP="016185D5">
            <w:pPr>
              <w:spacing w:after="0" w:line="240" w:lineRule="auto"/>
              <w:jc w:val="both"/>
              <w:rPr>
                <w:rFonts w:ascii="Times New Roman" w:eastAsia="Times New Roman" w:hAnsi="Times New Roman" w:cs="Times New Roman"/>
                <w:sz w:val="24"/>
                <w:szCs w:val="24"/>
              </w:rPr>
            </w:pPr>
          </w:p>
          <w:p w14:paraId="3E9AF3DD" w14:textId="6ECA1E1E" w:rsidR="27041E27" w:rsidRDefault="27041E27" w:rsidP="016185D5">
            <w:pPr>
              <w:spacing w:after="0" w:line="240" w:lineRule="auto"/>
              <w:jc w:val="both"/>
              <w:rPr>
                <w:rFonts w:ascii="Times New Roman" w:eastAsia="Times New Roman" w:hAnsi="Times New Roman" w:cs="Times New Roman"/>
                <w:sz w:val="24"/>
                <w:szCs w:val="24"/>
              </w:rPr>
            </w:pPr>
          </w:p>
          <w:p w14:paraId="47A0C944" w14:textId="6030446B" w:rsidR="27041E27" w:rsidRDefault="27041E27" w:rsidP="016185D5">
            <w:pPr>
              <w:spacing w:after="0" w:line="240" w:lineRule="auto"/>
              <w:jc w:val="both"/>
              <w:rPr>
                <w:rFonts w:ascii="Times New Roman" w:eastAsia="Times New Roman" w:hAnsi="Times New Roman" w:cs="Times New Roman"/>
                <w:sz w:val="24"/>
                <w:szCs w:val="24"/>
              </w:rPr>
            </w:pPr>
          </w:p>
          <w:p w14:paraId="754838EB" w14:textId="10CE6A66" w:rsidR="27041E27" w:rsidRDefault="27041E27" w:rsidP="016185D5">
            <w:pPr>
              <w:spacing w:after="0" w:line="240" w:lineRule="auto"/>
              <w:jc w:val="both"/>
              <w:rPr>
                <w:rFonts w:ascii="Times New Roman" w:eastAsia="Times New Roman" w:hAnsi="Times New Roman" w:cs="Times New Roman"/>
                <w:sz w:val="24"/>
                <w:szCs w:val="24"/>
              </w:rPr>
            </w:pPr>
          </w:p>
          <w:p w14:paraId="3E884961" w14:textId="230BE9E9" w:rsidR="27041E27" w:rsidRDefault="27041E27" w:rsidP="016185D5">
            <w:pPr>
              <w:spacing w:after="0" w:line="240" w:lineRule="auto"/>
              <w:jc w:val="both"/>
              <w:rPr>
                <w:rFonts w:ascii="Times New Roman" w:eastAsia="Times New Roman" w:hAnsi="Times New Roman" w:cs="Times New Roman"/>
                <w:sz w:val="24"/>
                <w:szCs w:val="24"/>
              </w:rPr>
            </w:pPr>
          </w:p>
          <w:p w14:paraId="6225542F" w14:textId="3EA7D7B7" w:rsidR="27041E27" w:rsidRDefault="27041E27" w:rsidP="016185D5">
            <w:pPr>
              <w:spacing w:after="0" w:line="240" w:lineRule="auto"/>
              <w:jc w:val="both"/>
              <w:rPr>
                <w:rFonts w:ascii="Times New Roman" w:eastAsia="Times New Roman" w:hAnsi="Times New Roman" w:cs="Times New Roman"/>
                <w:sz w:val="24"/>
                <w:szCs w:val="24"/>
              </w:rPr>
            </w:pPr>
          </w:p>
          <w:p w14:paraId="5B4A76F6" w14:textId="16207C8D" w:rsidR="27041E27" w:rsidRDefault="27041E27" w:rsidP="016185D5">
            <w:pPr>
              <w:spacing w:after="0" w:line="240" w:lineRule="auto"/>
              <w:jc w:val="both"/>
              <w:rPr>
                <w:rFonts w:ascii="Times New Roman" w:eastAsia="Times New Roman" w:hAnsi="Times New Roman" w:cs="Times New Roman"/>
                <w:sz w:val="24"/>
                <w:szCs w:val="24"/>
              </w:rPr>
            </w:pPr>
          </w:p>
          <w:p w14:paraId="5499279D" w14:textId="57146221" w:rsidR="27041E27" w:rsidRDefault="27041E27" w:rsidP="016185D5">
            <w:pPr>
              <w:spacing w:after="0" w:line="240" w:lineRule="auto"/>
              <w:jc w:val="both"/>
              <w:rPr>
                <w:rFonts w:ascii="Times New Roman" w:eastAsia="Times New Roman" w:hAnsi="Times New Roman" w:cs="Times New Roman"/>
                <w:sz w:val="24"/>
                <w:szCs w:val="24"/>
              </w:rPr>
            </w:pPr>
          </w:p>
          <w:p w14:paraId="7A805F1F" w14:textId="23F128FF" w:rsidR="27041E27" w:rsidRDefault="27041E27" w:rsidP="016185D5">
            <w:pPr>
              <w:spacing w:after="0" w:line="240" w:lineRule="auto"/>
              <w:jc w:val="both"/>
              <w:rPr>
                <w:rFonts w:ascii="Times New Roman" w:eastAsia="Times New Roman" w:hAnsi="Times New Roman" w:cs="Times New Roman"/>
                <w:sz w:val="24"/>
                <w:szCs w:val="24"/>
              </w:rPr>
            </w:pPr>
          </w:p>
          <w:p w14:paraId="0F20AE34" w14:textId="0AC93A7F" w:rsidR="27041E27"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Atgādnes pielietojums ikdienas darbā.</w:t>
            </w:r>
          </w:p>
          <w:p w14:paraId="7DB14C58" w14:textId="5F5C2316" w:rsidR="5A817531" w:rsidRDefault="5A817531" w:rsidP="016185D5">
            <w:pPr>
              <w:spacing w:line="240" w:lineRule="auto"/>
              <w:jc w:val="both"/>
              <w:rPr>
                <w:rFonts w:ascii="Times New Roman" w:eastAsia="Times New Roman" w:hAnsi="Times New Roman" w:cs="Times New Roman"/>
                <w:sz w:val="24"/>
                <w:szCs w:val="24"/>
              </w:rPr>
            </w:pPr>
          </w:p>
        </w:tc>
        <w:tc>
          <w:tcPr>
            <w:tcW w:w="4165" w:type="dxa"/>
            <w:tcMar>
              <w:top w:w="100" w:type="dxa"/>
              <w:left w:w="100" w:type="dxa"/>
              <w:bottom w:w="100" w:type="dxa"/>
              <w:right w:w="100" w:type="dxa"/>
            </w:tcMar>
          </w:tcPr>
          <w:p w14:paraId="212D6D6C" w14:textId="79F41CE4" w:rsidR="27041E27" w:rsidRDefault="016185D5" w:rsidP="5A817531">
            <w:pPr>
              <w:spacing w:after="0" w:line="240" w:lineRule="auto"/>
              <w:jc w:val="both"/>
              <w:rPr>
                <w:rFonts w:ascii="Times New Roman" w:eastAsia="Times New Roman" w:hAnsi="Times New Roman" w:cs="Times New Roman"/>
                <w:b/>
                <w:bCs/>
                <w:sz w:val="24"/>
                <w:szCs w:val="24"/>
              </w:rPr>
            </w:pPr>
            <w:r w:rsidRPr="016185D5">
              <w:rPr>
                <w:rFonts w:ascii="Times New Roman" w:eastAsia="Times New Roman" w:hAnsi="Times New Roman" w:cs="Times New Roman"/>
                <w:sz w:val="24"/>
                <w:szCs w:val="24"/>
              </w:rPr>
              <w:lastRenderedPageBreak/>
              <w:t xml:space="preserve">Apkopota informācija par skolēniem, kam tiek sniegts atbalsts, to veic </w:t>
            </w:r>
            <w:r w:rsidRPr="016185D5">
              <w:rPr>
                <w:rFonts w:ascii="Times New Roman" w:eastAsia="Times New Roman" w:hAnsi="Times New Roman" w:cs="Times New Roman"/>
                <w:b/>
                <w:bCs/>
                <w:sz w:val="24"/>
                <w:szCs w:val="24"/>
              </w:rPr>
              <w:t xml:space="preserve">atbalsta personāls </w:t>
            </w:r>
            <w:r w:rsidRPr="016185D5">
              <w:rPr>
                <w:rFonts w:ascii="Times New Roman" w:eastAsia="Times New Roman" w:hAnsi="Times New Roman" w:cs="Times New Roman"/>
                <w:i/>
                <w:iCs/>
                <w:sz w:val="24"/>
                <w:szCs w:val="24"/>
              </w:rPr>
              <w:t>(protokoli).</w:t>
            </w:r>
          </w:p>
          <w:p w14:paraId="768CA913" w14:textId="72F33D9D" w:rsidR="016185D5"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b/>
                <w:bCs/>
                <w:sz w:val="24"/>
                <w:szCs w:val="24"/>
              </w:rPr>
              <w:lastRenderedPageBreak/>
              <w:t>2x mācību gadā</w:t>
            </w:r>
            <w:r w:rsidRPr="016185D5">
              <w:rPr>
                <w:rFonts w:ascii="Times New Roman" w:eastAsia="Times New Roman" w:hAnsi="Times New Roman" w:cs="Times New Roman"/>
                <w:sz w:val="24"/>
                <w:szCs w:val="24"/>
              </w:rPr>
              <w:t xml:space="preserve"> </w:t>
            </w:r>
            <w:r w:rsidRPr="016185D5">
              <w:rPr>
                <w:rFonts w:ascii="Times New Roman" w:eastAsia="Times New Roman" w:hAnsi="Times New Roman" w:cs="Times New Roman"/>
                <w:color w:val="000000" w:themeColor="text1"/>
                <w:sz w:val="24"/>
                <w:szCs w:val="24"/>
              </w:rPr>
              <w:t>atbalsta personāls tiekas ar klašu audzinātājiem un mācību priekšmetu skolotājiem, lai analizētu mācību sasniegumus, kavējumus, izglītojamā vecāku/likumisko pārstāvju sadarbība ar izglītības iestādi, identificējot grūtības, analizējot to cēloņus.</w:t>
            </w:r>
          </w:p>
          <w:p w14:paraId="5E323055" w14:textId="22358A61" w:rsidR="016185D5"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themeColor="text1"/>
                <w:sz w:val="24"/>
                <w:szCs w:val="24"/>
              </w:rPr>
              <w:t xml:space="preserve">Sociālais pedagogs piedalījies </w:t>
            </w:r>
            <w:r w:rsidRPr="016185D5">
              <w:rPr>
                <w:rFonts w:ascii="Times New Roman" w:eastAsia="Times New Roman" w:hAnsi="Times New Roman" w:cs="Times New Roman"/>
                <w:b/>
                <w:bCs/>
                <w:color w:val="000000" w:themeColor="text1"/>
                <w:sz w:val="24"/>
                <w:szCs w:val="24"/>
              </w:rPr>
              <w:t>54 mācību stundās</w:t>
            </w:r>
            <w:r w:rsidRPr="016185D5">
              <w:rPr>
                <w:rFonts w:ascii="Times New Roman" w:eastAsia="Times New Roman" w:hAnsi="Times New Roman" w:cs="Times New Roman"/>
                <w:color w:val="000000" w:themeColor="text1"/>
                <w:sz w:val="24"/>
                <w:szCs w:val="24"/>
              </w:rPr>
              <w:t xml:space="preserve"> ar mērķi vērot konkrētu izglītojamo, lai sniegtu tālāk nepieciešamo atbalstu </w:t>
            </w:r>
            <w:r w:rsidRPr="016185D5">
              <w:rPr>
                <w:rFonts w:ascii="Times New Roman" w:eastAsia="Times New Roman" w:hAnsi="Times New Roman" w:cs="Times New Roman"/>
                <w:i/>
                <w:iCs/>
                <w:color w:val="000000" w:themeColor="text1"/>
                <w:sz w:val="24"/>
                <w:szCs w:val="24"/>
              </w:rPr>
              <w:t>(protokoli)</w:t>
            </w:r>
            <w:r w:rsidRPr="016185D5">
              <w:rPr>
                <w:rFonts w:ascii="Times New Roman" w:eastAsia="Times New Roman" w:hAnsi="Times New Roman" w:cs="Times New Roman"/>
                <w:color w:val="000000" w:themeColor="text1"/>
                <w:sz w:val="24"/>
                <w:szCs w:val="24"/>
              </w:rPr>
              <w:t>.</w:t>
            </w:r>
          </w:p>
          <w:p w14:paraId="502796E3" w14:textId="4F81E771" w:rsidR="016185D5" w:rsidRDefault="016185D5" w:rsidP="016185D5">
            <w:pPr>
              <w:spacing w:after="0" w:line="240" w:lineRule="auto"/>
              <w:jc w:val="both"/>
              <w:rPr>
                <w:rFonts w:ascii="Times New Roman" w:eastAsia="Times New Roman" w:hAnsi="Times New Roman" w:cs="Times New Roman"/>
                <w:i/>
                <w:iCs/>
                <w:color w:val="FF0000"/>
                <w:sz w:val="24"/>
                <w:szCs w:val="24"/>
              </w:rPr>
            </w:pPr>
          </w:p>
          <w:p w14:paraId="5CCC2954" w14:textId="33703447" w:rsidR="016185D5"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Skolēnu brīvlaikos </w:t>
            </w:r>
            <w:r w:rsidRPr="016185D5">
              <w:rPr>
                <w:rFonts w:ascii="Times New Roman" w:eastAsia="Times New Roman" w:hAnsi="Times New Roman" w:cs="Times New Roman"/>
                <w:b/>
                <w:bCs/>
                <w:sz w:val="24"/>
                <w:szCs w:val="24"/>
              </w:rPr>
              <w:t>visi pedagogi</w:t>
            </w:r>
            <w:r w:rsidRPr="016185D5">
              <w:rPr>
                <w:rFonts w:ascii="Times New Roman" w:eastAsia="Times New Roman" w:hAnsi="Times New Roman" w:cs="Times New Roman"/>
                <w:sz w:val="24"/>
                <w:szCs w:val="24"/>
              </w:rPr>
              <w:t xml:space="preserve"> izvērtē skolēnu mācību sasniegumus, piedāvājot papildus konsultācijas, skolēniem, kuri ilgstoši slimojuši.</w:t>
            </w:r>
          </w:p>
          <w:p w14:paraId="57225EED" w14:textId="6BB0F350" w:rsidR="016185D5" w:rsidRDefault="016185D5" w:rsidP="016185D5">
            <w:pPr>
              <w:spacing w:after="0" w:line="240" w:lineRule="auto"/>
              <w:jc w:val="both"/>
              <w:rPr>
                <w:rFonts w:ascii="Times New Roman" w:eastAsia="Times New Roman" w:hAnsi="Times New Roman" w:cs="Times New Roman"/>
                <w:i/>
                <w:iCs/>
                <w:color w:val="FF0000"/>
                <w:sz w:val="24"/>
                <w:szCs w:val="24"/>
              </w:rPr>
            </w:pPr>
          </w:p>
          <w:p w14:paraId="26E5DA7F" w14:textId="0BDB3443" w:rsidR="016185D5" w:rsidRDefault="016185D5" w:rsidP="016185D5">
            <w:pPr>
              <w:spacing w:after="0"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sz w:val="24"/>
                <w:szCs w:val="24"/>
              </w:rPr>
              <w:t xml:space="preserve">Individuāla  palīdzība no speciālā pedagoga puses: palīdzība klasē, individuāla palīdzība pēc konkrēta plāna, uzvedības korekcijas plāni </w:t>
            </w:r>
            <w:r w:rsidRPr="016185D5">
              <w:rPr>
                <w:rFonts w:ascii="Times New Roman" w:eastAsia="Times New Roman" w:hAnsi="Times New Roman" w:cs="Times New Roman"/>
                <w:i/>
                <w:iCs/>
                <w:sz w:val="24"/>
                <w:szCs w:val="24"/>
              </w:rPr>
              <w:t xml:space="preserve">( mācību gada laikā </w:t>
            </w:r>
            <w:r w:rsidRPr="016185D5">
              <w:rPr>
                <w:rFonts w:ascii="Times New Roman" w:eastAsia="Times New Roman" w:hAnsi="Times New Roman" w:cs="Times New Roman"/>
                <w:i/>
                <w:iCs/>
                <w:color w:val="000000" w:themeColor="text1"/>
                <w:sz w:val="24"/>
                <w:szCs w:val="24"/>
              </w:rPr>
              <w:t xml:space="preserve">speciālais pedagogs sniedzis atbalstu </w:t>
            </w:r>
            <w:r w:rsidRPr="016185D5">
              <w:rPr>
                <w:rFonts w:ascii="Times New Roman" w:eastAsia="Times New Roman" w:hAnsi="Times New Roman" w:cs="Times New Roman"/>
                <w:b/>
                <w:bCs/>
                <w:i/>
                <w:iCs/>
                <w:color w:val="000000" w:themeColor="text1"/>
                <w:sz w:val="24"/>
                <w:szCs w:val="24"/>
              </w:rPr>
              <w:t xml:space="preserve">704 </w:t>
            </w:r>
            <w:r w:rsidRPr="016185D5">
              <w:rPr>
                <w:rFonts w:ascii="Times New Roman" w:eastAsia="Times New Roman" w:hAnsi="Times New Roman" w:cs="Times New Roman"/>
                <w:i/>
                <w:iCs/>
                <w:color w:val="000000" w:themeColor="text1"/>
                <w:sz w:val="24"/>
                <w:szCs w:val="24"/>
              </w:rPr>
              <w:t>mācību stundās).</w:t>
            </w:r>
          </w:p>
          <w:p w14:paraId="73DDFEB3" w14:textId="0A4C0984" w:rsidR="016185D5" w:rsidRDefault="016185D5" w:rsidP="016185D5">
            <w:pPr>
              <w:spacing w:after="0" w:line="240" w:lineRule="auto"/>
              <w:jc w:val="both"/>
              <w:rPr>
                <w:rFonts w:ascii="Times New Roman" w:eastAsia="Times New Roman" w:hAnsi="Times New Roman" w:cs="Times New Roman"/>
                <w:i/>
                <w:iCs/>
                <w:sz w:val="24"/>
                <w:szCs w:val="24"/>
              </w:rPr>
            </w:pPr>
          </w:p>
          <w:p w14:paraId="04DD1BA8" w14:textId="49CEC33E" w:rsidR="016185D5" w:rsidRDefault="016185D5" w:rsidP="016185D5">
            <w:pPr>
              <w:spacing w:after="0" w:line="240" w:lineRule="auto"/>
              <w:jc w:val="both"/>
              <w:rPr>
                <w:rFonts w:ascii="Times New Roman" w:eastAsia="Times New Roman" w:hAnsi="Times New Roman" w:cs="Times New Roman"/>
                <w:i/>
                <w:iCs/>
                <w:color w:val="FF0000"/>
                <w:sz w:val="24"/>
                <w:szCs w:val="24"/>
              </w:rPr>
            </w:pPr>
            <w:r w:rsidRPr="016185D5">
              <w:rPr>
                <w:rFonts w:ascii="Times New Roman" w:eastAsia="Times New Roman" w:hAnsi="Times New Roman" w:cs="Times New Roman"/>
                <w:b/>
                <w:bCs/>
                <w:sz w:val="24"/>
                <w:szCs w:val="24"/>
              </w:rPr>
              <w:t>Visi pedagogi</w:t>
            </w:r>
            <w:r w:rsidRPr="016185D5">
              <w:rPr>
                <w:rFonts w:ascii="Times New Roman" w:eastAsia="Times New Roman" w:hAnsi="Times New Roman" w:cs="Times New Roman"/>
                <w:sz w:val="24"/>
                <w:szCs w:val="24"/>
              </w:rPr>
              <w:t xml:space="preserve"> sadarbojas ar atbalsta personālu, ikdienas mācību un audzināšanas procesā </w:t>
            </w:r>
            <w:r w:rsidRPr="016185D5">
              <w:rPr>
                <w:rFonts w:ascii="Times New Roman" w:eastAsia="Times New Roman" w:hAnsi="Times New Roman" w:cs="Times New Roman"/>
                <w:i/>
                <w:iCs/>
                <w:sz w:val="24"/>
                <w:szCs w:val="24"/>
              </w:rPr>
              <w:t>(izstrādāts rīcības plāns gadījumiem, kad kāds tiek fiziski un/vai emocionāli aizskarts).</w:t>
            </w:r>
            <w:r w:rsidRPr="016185D5">
              <w:rPr>
                <w:rFonts w:ascii="Times New Roman" w:eastAsia="Times New Roman" w:hAnsi="Times New Roman" w:cs="Times New Roman"/>
                <w:i/>
                <w:iCs/>
                <w:color w:val="FF0000"/>
                <w:sz w:val="24"/>
                <w:szCs w:val="24"/>
              </w:rPr>
              <w:t xml:space="preserve"> </w:t>
            </w:r>
          </w:p>
          <w:p w14:paraId="73BFD7D2" w14:textId="525172D6" w:rsidR="016185D5"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Veidoti trīspusēji individuālie plāni (priekšmeta skolotājs, klases audzinātājs, vecāks).</w:t>
            </w:r>
          </w:p>
          <w:p w14:paraId="3744A686" w14:textId="5862B6A5" w:rsidR="016185D5" w:rsidRDefault="016185D5" w:rsidP="016185D5">
            <w:pPr>
              <w:spacing w:after="0" w:line="240" w:lineRule="auto"/>
              <w:jc w:val="both"/>
              <w:rPr>
                <w:rFonts w:ascii="Times New Roman" w:eastAsia="Times New Roman" w:hAnsi="Times New Roman" w:cs="Times New Roman"/>
                <w:sz w:val="24"/>
                <w:szCs w:val="24"/>
              </w:rPr>
            </w:pPr>
          </w:p>
          <w:p w14:paraId="586C878B" w14:textId="243A2737" w:rsidR="016185D5"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Izveidoti izglītojamā mācību sasniegumu individuālais  plāns.</w:t>
            </w:r>
          </w:p>
          <w:p w14:paraId="6A369F0C" w14:textId="51C1C8B6" w:rsidR="016185D5" w:rsidRDefault="016185D5" w:rsidP="016185D5">
            <w:pPr>
              <w:spacing w:after="0" w:line="240" w:lineRule="auto"/>
              <w:jc w:val="both"/>
              <w:rPr>
                <w:rFonts w:ascii="Times New Roman" w:eastAsia="Times New Roman" w:hAnsi="Times New Roman" w:cs="Times New Roman"/>
                <w:sz w:val="24"/>
                <w:szCs w:val="24"/>
              </w:rPr>
            </w:pPr>
          </w:p>
          <w:p w14:paraId="4B651C1E" w14:textId="4701388F" w:rsidR="27041E27" w:rsidRDefault="016185D5" w:rsidP="5A817531">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b/>
                <w:bCs/>
                <w:sz w:val="24"/>
                <w:szCs w:val="24"/>
              </w:rPr>
              <w:t>Logopēds</w:t>
            </w:r>
            <w:r w:rsidRPr="016185D5">
              <w:rPr>
                <w:rFonts w:ascii="Times New Roman" w:eastAsia="Times New Roman" w:hAnsi="Times New Roman" w:cs="Times New Roman"/>
                <w:sz w:val="24"/>
                <w:szCs w:val="24"/>
              </w:rPr>
              <w:t xml:space="preserve"> sniedz atbalstu, attīstot lasītprasmi un rakstītprasmi. Veic individuālu diagnostiku katram 1. klases skolēnam un jaunpienākušajiem skolēniem.</w:t>
            </w:r>
          </w:p>
          <w:p w14:paraId="0505A300" w14:textId="72A4BC98" w:rsidR="5A817531" w:rsidRDefault="5A817531" w:rsidP="5A817531">
            <w:pPr>
              <w:spacing w:after="0" w:line="240" w:lineRule="auto"/>
              <w:jc w:val="both"/>
              <w:rPr>
                <w:rFonts w:ascii="Times New Roman" w:eastAsia="Times New Roman" w:hAnsi="Times New Roman" w:cs="Times New Roman"/>
                <w:sz w:val="24"/>
                <w:szCs w:val="24"/>
              </w:rPr>
            </w:pPr>
          </w:p>
          <w:p w14:paraId="3A58DF43" w14:textId="21491406" w:rsidR="016185D5" w:rsidRDefault="016185D5" w:rsidP="016185D5">
            <w:pPr>
              <w:spacing w:after="0" w:line="240" w:lineRule="auto"/>
              <w:jc w:val="both"/>
              <w:rPr>
                <w:rFonts w:ascii="Times New Roman" w:eastAsia="Times New Roman" w:hAnsi="Times New Roman" w:cs="Times New Roman"/>
                <w:sz w:val="24"/>
                <w:szCs w:val="24"/>
              </w:rPr>
            </w:pPr>
          </w:p>
          <w:p w14:paraId="38D07D27" w14:textId="0032E187" w:rsidR="27041E27" w:rsidRDefault="016185D5" w:rsidP="5A817531">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Noteiktos mācību priekšmetos (latviešu valodā un matemātikā) </w:t>
            </w:r>
            <w:r w:rsidRPr="016185D5">
              <w:rPr>
                <w:rFonts w:ascii="Times New Roman" w:eastAsia="Times New Roman" w:hAnsi="Times New Roman" w:cs="Times New Roman"/>
                <w:b/>
                <w:bCs/>
                <w:sz w:val="24"/>
                <w:szCs w:val="24"/>
              </w:rPr>
              <w:t>77 skolēniem</w:t>
            </w:r>
            <w:r w:rsidRPr="016185D5">
              <w:rPr>
                <w:rFonts w:ascii="Times New Roman" w:eastAsia="Times New Roman" w:hAnsi="Times New Roman" w:cs="Times New Roman"/>
                <w:sz w:val="24"/>
                <w:szCs w:val="24"/>
              </w:rPr>
              <w:t xml:space="preserve"> </w:t>
            </w:r>
            <w:r w:rsidRPr="016185D5">
              <w:rPr>
                <w:rFonts w:ascii="Times New Roman" w:eastAsia="Times New Roman" w:hAnsi="Times New Roman" w:cs="Times New Roman"/>
                <w:sz w:val="24"/>
                <w:szCs w:val="24"/>
              </w:rPr>
              <w:lastRenderedPageBreak/>
              <w:t xml:space="preserve">izveidoti/izvērtēti individuālie mācību plāni. </w:t>
            </w:r>
          </w:p>
          <w:p w14:paraId="318835CD" w14:textId="567061B1" w:rsidR="5A817531" w:rsidRDefault="5A817531" w:rsidP="5A817531">
            <w:pPr>
              <w:spacing w:after="0" w:line="240" w:lineRule="auto"/>
              <w:jc w:val="both"/>
              <w:rPr>
                <w:rFonts w:ascii="Times New Roman" w:eastAsia="Times New Roman" w:hAnsi="Times New Roman" w:cs="Times New Roman"/>
                <w:sz w:val="24"/>
                <w:szCs w:val="24"/>
              </w:rPr>
            </w:pPr>
          </w:p>
          <w:p w14:paraId="4E137B54" w14:textId="5A18DC2E" w:rsidR="016185D5"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Skolēni prot veidot un izmantot atgādnes mācību procesā </w:t>
            </w:r>
            <w:r w:rsidRPr="016185D5">
              <w:rPr>
                <w:rFonts w:ascii="Times New Roman" w:eastAsia="Times New Roman" w:hAnsi="Times New Roman" w:cs="Times New Roman"/>
                <w:i/>
                <w:iCs/>
                <w:sz w:val="24"/>
                <w:szCs w:val="24"/>
              </w:rPr>
              <w:t>(novērots stundu vērošanas laikā)</w:t>
            </w:r>
            <w:r w:rsidRPr="016185D5">
              <w:rPr>
                <w:rFonts w:ascii="Times New Roman" w:eastAsia="Times New Roman" w:hAnsi="Times New Roman" w:cs="Times New Roman"/>
                <w:sz w:val="24"/>
                <w:szCs w:val="24"/>
              </w:rPr>
              <w:t>.</w:t>
            </w:r>
            <w:r w:rsidRPr="016185D5">
              <w:rPr>
                <w:rFonts w:ascii="Times New Roman" w:eastAsia="Times New Roman" w:hAnsi="Times New Roman" w:cs="Times New Roman"/>
                <w:b/>
                <w:bCs/>
                <w:sz w:val="24"/>
                <w:szCs w:val="24"/>
              </w:rPr>
              <w:t xml:space="preserve"> 4 pedagogi </w:t>
            </w:r>
            <w:r w:rsidRPr="016185D5">
              <w:rPr>
                <w:rFonts w:ascii="Times New Roman" w:eastAsia="Times New Roman" w:hAnsi="Times New Roman" w:cs="Times New Roman"/>
                <w:sz w:val="24"/>
                <w:szCs w:val="24"/>
              </w:rPr>
              <w:t xml:space="preserve">no dažādu jomu grupām dalījās pieredzē, kā  skolēni veido un izmanto atgādnes. </w:t>
            </w:r>
            <w:r w:rsidRPr="016185D5">
              <w:rPr>
                <w:rFonts w:ascii="Times New Roman" w:eastAsia="Times New Roman" w:hAnsi="Times New Roman" w:cs="Times New Roman"/>
                <w:i/>
                <w:iCs/>
                <w:sz w:val="24"/>
                <w:szCs w:val="24"/>
              </w:rPr>
              <w:t>(sanāksmju protokols).</w:t>
            </w:r>
          </w:p>
          <w:p w14:paraId="44D6A16A" w14:textId="3B5477BA" w:rsidR="016185D5" w:rsidRDefault="016185D5" w:rsidP="016185D5">
            <w:pPr>
              <w:spacing w:after="0" w:line="240" w:lineRule="auto"/>
              <w:jc w:val="both"/>
              <w:rPr>
                <w:rFonts w:ascii="Times New Roman" w:eastAsia="Times New Roman" w:hAnsi="Times New Roman" w:cs="Times New Roman"/>
                <w:sz w:val="24"/>
                <w:szCs w:val="24"/>
              </w:rPr>
            </w:pPr>
            <w:r w:rsidRPr="00B13934">
              <w:rPr>
                <w:rFonts w:ascii="Times New Roman" w:eastAsia="Times New Roman" w:hAnsi="Times New Roman" w:cs="Times New Roman"/>
                <w:sz w:val="24"/>
                <w:szCs w:val="24"/>
              </w:rPr>
              <w:t>PD diferenciācija. Mācību procesa individualizācija un diferenciācija</w:t>
            </w:r>
          </w:p>
          <w:p w14:paraId="77A9ADD9" w14:textId="1DA3C999" w:rsidR="5A817531" w:rsidRDefault="016185D5" w:rsidP="016185D5">
            <w:pPr>
              <w:spacing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i/>
                <w:iCs/>
                <w:sz w:val="24"/>
                <w:szCs w:val="24"/>
              </w:rPr>
              <w:t>(stundu vērošana, MJ protokoli ).</w:t>
            </w:r>
          </w:p>
        </w:tc>
      </w:tr>
      <w:tr w:rsidR="5A817531" w14:paraId="7CE43527" w14:textId="77777777" w:rsidTr="016185D5">
        <w:trPr>
          <w:trHeight w:val="300"/>
        </w:trPr>
        <w:tc>
          <w:tcPr>
            <w:tcW w:w="2565" w:type="dxa"/>
            <w:tcMar>
              <w:top w:w="100" w:type="dxa"/>
              <w:left w:w="100" w:type="dxa"/>
              <w:bottom w:w="100" w:type="dxa"/>
              <w:right w:w="100" w:type="dxa"/>
            </w:tcMar>
          </w:tcPr>
          <w:p w14:paraId="1E5953FF" w14:textId="06BBA015" w:rsidR="3CC37CAD" w:rsidRDefault="016185D5" w:rsidP="5A817531">
            <w:pPr>
              <w:jc w:val="both"/>
              <w:rPr>
                <w:rFonts w:ascii="Times New Roman" w:eastAsia="Times New Roman" w:hAnsi="Times New Roman" w:cs="Times New Roman"/>
                <w:sz w:val="24"/>
                <w:szCs w:val="24"/>
              </w:rPr>
            </w:pPr>
            <w:r w:rsidRPr="016185D5">
              <w:rPr>
                <w:rFonts w:ascii="Times New Roman" w:eastAsia="Times New Roman" w:hAnsi="Times New Roman" w:cs="Times New Roman"/>
                <w:b/>
                <w:bCs/>
                <w:i/>
                <w:iCs/>
                <w:sz w:val="24"/>
                <w:szCs w:val="24"/>
              </w:rPr>
              <w:lastRenderedPageBreak/>
              <w:t>Drošība un psiholoģiskā labklājība.</w:t>
            </w:r>
          </w:p>
        </w:tc>
        <w:tc>
          <w:tcPr>
            <w:tcW w:w="3900" w:type="dxa"/>
            <w:tcMar>
              <w:top w:w="100" w:type="dxa"/>
              <w:left w:w="100" w:type="dxa"/>
              <w:bottom w:w="100" w:type="dxa"/>
              <w:right w:w="100" w:type="dxa"/>
            </w:tcMar>
          </w:tcPr>
          <w:p w14:paraId="232CA6FE" w14:textId="19E0174B" w:rsidR="5A458FF6" w:rsidRDefault="016185D5" w:rsidP="5A817531">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themeColor="text1"/>
                <w:sz w:val="24"/>
                <w:szCs w:val="24"/>
                <w:lang w:val="lv"/>
              </w:rPr>
              <w:t>Izstrādāti izglītības iestādes iekšējās kārtības un drošības noteikumi.</w:t>
            </w:r>
          </w:p>
          <w:p w14:paraId="11DBF0EC" w14:textId="6D1DFB1B" w:rsidR="5A817531" w:rsidRDefault="5A817531" w:rsidP="5A817531">
            <w:pPr>
              <w:spacing w:line="240" w:lineRule="auto"/>
              <w:jc w:val="both"/>
              <w:rPr>
                <w:rFonts w:ascii="Times New Roman" w:eastAsia="Times New Roman" w:hAnsi="Times New Roman" w:cs="Times New Roman"/>
                <w:color w:val="000000" w:themeColor="text1"/>
                <w:sz w:val="24"/>
                <w:szCs w:val="24"/>
                <w:lang w:val="lv"/>
              </w:rPr>
            </w:pPr>
          </w:p>
          <w:p w14:paraId="76D46533" w14:textId="1B5962C4" w:rsidR="5A817531" w:rsidRDefault="5A817531" w:rsidP="5A817531">
            <w:pPr>
              <w:spacing w:line="240" w:lineRule="auto"/>
              <w:jc w:val="both"/>
              <w:rPr>
                <w:rFonts w:ascii="Times New Roman" w:eastAsia="Times New Roman" w:hAnsi="Times New Roman" w:cs="Times New Roman"/>
                <w:color w:val="000000" w:themeColor="text1"/>
                <w:sz w:val="24"/>
                <w:szCs w:val="24"/>
                <w:lang w:val="lv"/>
              </w:rPr>
            </w:pPr>
          </w:p>
          <w:p w14:paraId="093E6824" w14:textId="6A618DA5" w:rsidR="33AAC407" w:rsidRDefault="33AAC407" w:rsidP="016185D5">
            <w:pPr>
              <w:spacing w:line="257" w:lineRule="auto"/>
              <w:jc w:val="both"/>
              <w:rPr>
                <w:rFonts w:ascii="Times New Roman" w:eastAsia="Times New Roman" w:hAnsi="Times New Roman" w:cs="Times New Roman"/>
                <w:sz w:val="24"/>
                <w:szCs w:val="24"/>
                <w:lang w:val="lv"/>
              </w:rPr>
            </w:pPr>
          </w:p>
          <w:p w14:paraId="114281F9" w14:textId="41BB5FC9" w:rsidR="33AAC407" w:rsidRDefault="33AAC407" w:rsidP="016185D5">
            <w:pPr>
              <w:spacing w:line="257" w:lineRule="auto"/>
              <w:jc w:val="both"/>
              <w:rPr>
                <w:rFonts w:ascii="Times New Roman" w:eastAsia="Times New Roman" w:hAnsi="Times New Roman" w:cs="Times New Roman"/>
                <w:sz w:val="24"/>
                <w:szCs w:val="24"/>
                <w:lang w:val="lv"/>
              </w:rPr>
            </w:pPr>
          </w:p>
          <w:p w14:paraId="4FD336A3" w14:textId="27A814FD" w:rsidR="33AAC407" w:rsidRDefault="33AAC407" w:rsidP="016185D5">
            <w:pPr>
              <w:spacing w:line="257" w:lineRule="auto"/>
              <w:jc w:val="both"/>
              <w:rPr>
                <w:rFonts w:ascii="Times New Roman" w:eastAsia="Times New Roman" w:hAnsi="Times New Roman" w:cs="Times New Roman"/>
                <w:sz w:val="24"/>
                <w:szCs w:val="24"/>
                <w:lang w:val="lv"/>
              </w:rPr>
            </w:pPr>
          </w:p>
          <w:p w14:paraId="1049754E" w14:textId="354B4AB5" w:rsidR="33AAC407" w:rsidRDefault="33AAC407" w:rsidP="016185D5">
            <w:pPr>
              <w:spacing w:line="257" w:lineRule="auto"/>
              <w:jc w:val="both"/>
              <w:rPr>
                <w:rFonts w:ascii="Times New Roman" w:eastAsia="Times New Roman" w:hAnsi="Times New Roman" w:cs="Times New Roman"/>
                <w:sz w:val="24"/>
                <w:szCs w:val="24"/>
                <w:lang w:val="lv"/>
              </w:rPr>
            </w:pPr>
          </w:p>
          <w:p w14:paraId="353B481A" w14:textId="1E742193" w:rsidR="33AAC407" w:rsidRDefault="33AAC407" w:rsidP="016185D5">
            <w:pPr>
              <w:spacing w:line="257" w:lineRule="auto"/>
              <w:jc w:val="both"/>
              <w:rPr>
                <w:rFonts w:ascii="Times New Roman" w:eastAsia="Times New Roman" w:hAnsi="Times New Roman" w:cs="Times New Roman"/>
                <w:sz w:val="24"/>
                <w:szCs w:val="24"/>
                <w:lang w:val="lv"/>
              </w:rPr>
            </w:pPr>
          </w:p>
          <w:p w14:paraId="308E4E26" w14:textId="373F20E0" w:rsidR="33AAC407" w:rsidRDefault="33AAC407" w:rsidP="016185D5">
            <w:pPr>
              <w:spacing w:line="257" w:lineRule="auto"/>
              <w:jc w:val="both"/>
              <w:rPr>
                <w:rFonts w:ascii="Times New Roman" w:eastAsia="Times New Roman" w:hAnsi="Times New Roman" w:cs="Times New Roman"/>
                <w:sz w:val="24"/>
                <w:szCs w:val="24"/>
                <w:lang w:val="lv"/>
              </w:rPr>
            </w:pPr>
          </w:p>
          <w:p w14:paraId="64D3BB08" w14:textId="1AE70E78" w:rsidR="33AAC407" w:rsidRDefault="33AAC407" w:rsidP="016185D5">
            <w:pPr>
              <w:spacing w:line="257" w:lineRule="auto"/>
              <w:jc w:val="both"/>
              <w:rPr>
                <w:rFonts w:ascii="Times New Roman" w:eastAsia="Times New Roman" w:hAnsi="Times New Roman" w:cs="Times New Roman"/>
                <w:sz w:val="24"/>
                <w:szCs w:val="24"/>
                <w:lang w:val="lv"/>
              </w:rPr>
            </w:pPr>
          </w:p>
          <w:p w14:paraId="5DB48A48" w14:textId="1E04E5D4" w:rsidR="33AAC407" w:rsidRDefault="33AAC407" w:rsidP="016185D5">
            <w:pPr>
              <w:spacing w:line="257" w:lineRule="auto"/>
              <w:jc w:val="both"/>
              <w:rPr>
                <w:rFonts w:ascii="Times New Roman" w:eastAsia="Times New Roman" w:hAnsi="Times New Roman" w:cs="Times New Roman"/>
                <w:sz w:val="24"/>
                <w:szCs w:val="24"/>
                <w:lang w:val="lv"/>
              </w:rPr>
            </w:pPr>
          </w:p>
          <w:p w14:paraId="7BB050AE" w14:textId="080C7639" w:rsidR="33AAC407" w:rsidRDefault="33AAC407" w:rsidP="016185D5">
            <w:pPr>
              <w:spacing w:line="257" w:lineRule="auto"/>
              <w:jc w:val="both"/>
              <w:rPr>
                <w:rFonts w:ascii="Times New Roman" w:eastAsia="Times New Roman" w:hAnsi="Times New Roman" w:cs="Times New Roman"/>
                <w:sz w:val="24"/>
                <w:szCs w:val="24"/>
                <w:lang w:val="lv"/>
              </w:rPr>
            </w:pPr>
          </w:p>
          <w:p w14:paraId="024856AE" w14:textId="3A3CB2DF" w:rsidR="33AAC407" w:rsidRDefault="33AAC407" w:rsidP="016185D5">
            <w:pPr>
              <w:spacing w:line="257" w:lineRule="auto"/>
              <w:jc w:val="both"/>
              <w:rPr>
                <w:rFonts w:ascii="Times New Roman" w:eastAsia="Times New Roman" w:hAnsi="Times New Roman" w:cs="Times New Roman"/>
                <w:sz w:val="24"/>
                <w:szCs w:val="24"/>
                <w:lang w:val="lv"/>
              </w:rPr>
            </w:pPr>
          </w:p>
          <w:p w14:paraId="00102C2A" w14:textId="1D8C4B23" w:rsidR="33AAC407" w:rsidRDefault="33AAC407" w:rsidP="016185D5">
            <w:pPr>
              <w:spacing w:line="257" w:lineRule="auto"/>
              <w:jc w:val="both"/>
              <w:rPr>
                <w:rFonts w:ascii="Times New Roman" w:eastAsia="Times New Roman" w:hAnsi="Times New Roman" w:cs="Times New Roman"/>
                <w:sz w:val="24"/>
                <w:szCs w:val="24"/>
                <w:lang w:val="lv"/>
              </w:rPr>
            </w:pPr>
          </w:p>
          <w:p w14:paraId="6FAA73DF" w14:textId="2D2930C3" w:rsidR="33AAC407" w:rsidRDefault="33AAC407" w:rsidP="016185D5">
            <w:pPr>
              <w:spacing w:line="257" w:lineRule="auto"/>
              <w:jc w:val="both"/>
              <w:rPr>
                <w:rFonts w:ascii="Times New Roman" w:eastAsia="Times New Roman" w:hAnsi="Times New Roman" w:cs="Times New Roman"/>
                <w:sz w:val="24"/>
                <w:szCs w:val="24"/>
                <w:lang w:val="lv"/>
              </w:rPr>
            </w:pPr>
          </w:p>
          <w:p w14:paraId="2B122C03" w14:textId="72CB17AD" w:rsidR="33AAC407" w:rsidRDefault="016185D5" w:rsidP="016185D5">
            <w:pPr>
              <w:spacing w:line="257"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 xml:space="preserve">Pieejams atbalsts  izglītojamajiem: (psihologs, sociālais pedagogs, speciālais pedagogs). </w:t>
            </w:r>
          </w:p>
          <w:p w14:paraId="1159015B" w14:textId="16FE8485" w:rsidR="5A817531" w:rsidRDefault="5A817531" w:rsidP="5A817531">
            <w:pPr>
              <w:spacing w:line="240" w:lineRule="auto"/>
              <w:jc w:val="both"/>
              <w:rPr>
                <w:rFonts w:ascii="Times New Roman" w:eastAsia="Times New Roman" w:hAnsi="Times New Roman" w:cs="Times New Roman"/>
                <w:sz w:val="24"/>
                <w:szCs w:val="24"/>
                <w:lang w:val="lv"/>
              </w:rPr>
            </w:pPr>
          </w:p>
        </w:tc>
        <w:tc>
          <w:tcPr>
            <w:tcW w:w="4165" w:type="dxa"/>
            <w:shd w:val="clear" w:color="auto" w:fill="FFFFFF" w:themeFill="background1"/>
            <w:tcMar>
              <w:top w:w="100" w:type="dxa"/>
              <w:left w:w="100" w:type="dxa"/>
              <w:bottom w:w="100" w:type="dxa"/>
              <w:right w:w="100" w:type="dxa"/>
            </w:tcMar>
          </w:tcPr>
          <w:p w14:paraId="20370A59" w14:textId="3D7D4619" w:rsidR="5A458FF6" w:rsidRDefault="016185D5" w:rsidP="016185D5">
            <w:pPr>
              <w:spacing w:line="240" w:lineRule="auto"/>
              <w:jc w:val="both"/>
              <w:rPr>
                <w:rFonts w:ascii="Times New Roman" w:eastAsia="Times New Roman" w:hAnsi="Times New Roman" w:cs="Times New Roman"/>
                <w:i/>
                <w:iCs/>
                <w:color w:val="000000" w:themeColor="text1"/>
                <w:sz w:val="24"/>
                <w:szCs w:val="24"/>
                <w:lang w:val="lv"/>
              </w:rPr>
            </w:pPr>
            <w:r w:rsidRPr="016185D5">
              <w:rPr>
                <w:rFonts w:ascii="Times New Roman" w:eastAsia="Times New Roman" w:hAnsi="Times New Roman" w:cs="Times New Roman"/>
                <w:b/>
                <w:bCs/>
                <w:sz w:val="24"/>
                <w:szCs w:val="24"/>
              </w:rPr>
              <w:t>Visi vecāki</w:t>
            </w:r>
            <w:r w:rsidRPr="016185D5">
              <w:rPr>
                <w:rFonts w:ascii="Times New Roman" w:eastAsia="Times New Roman" w:hAnsi="Times New Roman" w:cs="Times New Roman"/>
                <w:sz w:val="24"/>
                <w:szCs w:val="24"/>
              </w:rPr>
              <w:t xml:space="preserve"> un skolas darbinieki </w:t>
            </w:r>
            <w:r w:rsidRPr="016185D5">
              <w:rPr>
                <w:rFonts w:ascii="Times New Roman" w:eastAsia="Times New Roman" w:hAnsi="Times New Roman" w:cs="Times New Roman"/>
                <w:color w:val="000000" w:themeColor="text1"/>
                <w:sz w:val="24"/>
                <w:szCs w:val="24"/>
                <w:lang w:val="lv"/>
              </w:rPr>
              <w:t xml:space="preserve">iepazīstināt ar iekšējās kārtības un drošības noteikumiem </w:t>
            </w:r>
            <w:r w:rsidRPr="016185D5">
              <w:rPr>
                <w:rFonts w:ascii="Times New Roman" w:eastAsia="Times New Roman" w:hAnsi="Times New Roman" w:cs="Times New Roman"/>
                <w:i/>
                <w:iCs/>
                <w:color w:val="000000" w:themeColor="text1"/>
                <w:sz w:val="24"/>
                <w:szCs w:val="24"/>
                <w:lang w:val="lv"/>
              </w:rPr>
              <w:t xml:space="preserve">(e-klases </w:t>
            </w:r>
            <w:proofErr w:type="spellStart"/>
            <w:r w:rsidRPr="016185D5">
              <w:rPr>
                <w:rFonts w:ascii="Times New Roman" w:eastAsia="Times New Roman" w:hAnsi="Times New Roman" w:cs="Times New Roman"/>
                <w:i/>
                <w:iCs/>
                <w:color w:val="000000" w:themeColor="text1"/>
                <w:sz w:val="24"/>
                <w:szCs w:val="24"/>
                <w:lang w:val="lv"/>
              </w:rPr>
              <w:t>skolvadības</w:t>
            </w:r>
            <w:proofErr w:type="spellEnd"/>
            <w:r w:rsidRPr="016185D5">
              <w:rPr>
                <w:rFonts w:ascii="Times New Roman" w:eastAsia="Times New Roman" w:hAnsi="Times New Roman" w:cs="Times New Roman"/>
                <w:i/>
                <w:iCs/>
                <w:color w:val="000000" w:themeColor="text1"/>
                <w:sz w:val="24"/>
                <w:szCs w:val="24"/>
                <w:lang w:val="lv"/>
              </w:rPr>
              <w:t xml:space="preserve"> sistēmā).</w:t>
            </w:r>
          </w:p>
          <w:p w14:paraId="175E67A7" w14:textId="3B219961" w:rsidR="5A817531" w:rsidRDefault="016185D5" w:rsidP="016185D5">
            <w:pPr>
              <w:spacing w:after="0" w:line="240" w:lineRule="auto"/>
              <w:rPr>
                <w:rFonts w:ascii="Times New Roman" w:eastAsia="Times New Roman" w:hAnsi="Times New Roman" w:cs="Times New Roman"/>
                <w:i/>
                <w:iCs/>
                <w:sz w:val="24"/>
                <w:szCs w:val="24"/>
              </w:rPr>
            </w:pPr>
            <w:r w:rsidRPr="016185D5">
              <w:rPr>
                <w:rFonts w:ascii="Times New Roman" w:eastAsia="Times New Roman" w:hAnsi="Times New Roman" w:cs="Times New Roman"/>
                <w:sz w:val="24"/>
                <w:szCs w:val="24"/>
              </w:rPr>
              <w:t xml:space="preserve">Ieviesta Tehnisko līdzekļu izmantošanas kārtība ar ko iepazīstināti vecāki un skolēni </w:t>
            </w:r>
            <w:r w:rsidRPr="016185D5">
              <w:rPr>
                <w:rFonts w:ascii="Times New Roman" w:eastAsia="Times New Roman" w:hAnsi="Times New Roman" w:cs="Times New Roman"/>
                <w:i/>
                <w:iCs/>
                <w:sz w:val="24"/>
                <w:szCs w:val="24"/>
              </w:rPr>
              <w:t xml:space="preserve">(pieejama </w:t>
            </w:r>
            <w:proofErr w:type="spellStart"/>
            <w:r w:rsidRPr="016185D5">
              <w:rPr>
                <w:rFonts w:ascii="Times New Roman" w:eastAsia="Times New Roman" w:hAnsi="Times New Roman" w:cs="Times New Roman"/>
                <w:i/>
                <w:iCs/>
                <w:sz w:val="24"/>
                <w:szCs w:val="24"/>
              </w:rPr>
              <w:t>eklases</w:t>
            </w:r>
            <w:proofErr w:type="spellEnd"/>
            <w:r w:rsidRPr="016185D5">
              <w:rPr>
                <w:rFonts w:ascii="Times New Roman" w:eastAsia="Times New Roman" w:hAnsi="Times New Roman" w:cs="Times New Roman"/>
                <w:i/>
                <w:iCs/>
                <w:sz w:val="24"/>
                <w:szCs w:val="24"/>
              </w:rPr>
              <w:t xml:space="preserve"> </w:t>
            </w:r>
            <w:proofErr w:type="spellStart"/>
            <w:r w:rsidRPr="016185D5">
              <w:rPr>
                <w:rFonts w:ascii="Times New Roman" w:eastAsia="Times New Roman" w:hAnsi="Times New Roman" w:cs="Times New Roman"/>
                <w:i/>
                <w:iCs/>
                <w:sz w:val="24"/>
                <w:szCs w:val="24"/>
              </w:rPr>
              <w:t>skolvadības</w:t>
            </w:r>
            <w:proofErr w:type="spellEnd"/>
            <w:r w:rsidRPr="016185D5">
              <w:rPr>
                <w:rFonts w:ascii="Times New Roman" w:eastAsia="Times New Roman" w:hAnsi="Times New Roman" w:cs="Times New Roman"/>
                <w:i/>
                <w:iCs/>
                <w:sz w:val="24"/>
                <w:szCs w:val="24"/>
              </w:rPr>
              <w:t xml:space="preserve"> sistēmā).</w:t>
            </w:r>
          </w:p>
          <w:p w14:paraId="59520BAC" w14:textId="79118CBA" w:rsidR="5A817531" w:rsidRDefault="5A817531" w:rsidP="016185D5">
            <w:pPr>
              <w:spacing w:after="0" w:line="240" w:lineRule="auto"/>
              <w:rPr>
                <w:rFonts w:ascii="Times New Roman" w:eastAsia="Times New Roman" w:hAnsi="Times New Roman" w:cs="Times New Roman"/>
                <w:sz w:val="24"/>
                <w:szCs w:val="24"/>
                <w:u w:val="single"/>
                <w:lang w:val="lv"/>
              </w:rPr>
            </w:pPr>
          </w:p>
          <w:p w14:paraId="41B9C4D5" w14:textId="18691FA6" w:rsidR="71B6EDEA" w:rsidRDefault="016185D5" w:rsidP="016185D5">
            <w:pPr>
              <w:spacing w:line="240" w:lineRule="auto"/>
              <w:jc w:val="both"/>
              <w:rPr>
                <w:rFonts w:ascii="Times New Roman" w:eastAsia="Times New Roman" w:hAnsi="Times New Roman" w:cs="Times New Roman"/>
                <w:color w:val="FF0000"/>
                <w:sz w:val="24"/>
                <w:szCs w:val="24"/>
                <w:lang w:val="lv"/>
              </w:rPr>
            </w:pPr>
            <w:r w:rsidRPr="016185D5">
              <w:rPr>
                <w:rFonts w:ascii="Times New Roman" w:eastAsia="Times New Roman" w:hAnsi="Times New Roman" w:cs="Times New Roman"/>
                <w:sz w:val="24"/>
                <w:szCs w:val="24"/>
                <w:lang w:val="lv"/>
              </w:rPr>
              <w:t>Nodrošināta droša iekšējā un ārējā skolas vide. Video novērošana. Skolā izveidota sistēma, kurā tiek nodrošināta skolēnu uzraudzība, drošība un labklājība. Regulāras ugunsdrošības  praktiskās mācības, drošības diena septembrī, piedaloties Valsts policijai, glābšanas dienestam.</w:t>
            </w:r>
          </w:p>
          <w:p w14:paraId="15343242" w14:textId="778E3B3D" w:rsidR="71B6EDEA"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Regulāri pašvaldības policijas reidi, pārliecinoties vai skolēni skolā neienes </w:t>
            </w:r>
            <w:proofErr w:type="spellStart"/>
            <w:r w:rsidRPr="016185D5">
              <w:rPr>
                <w:rFonts w:ascii="Times New Roman" w:eastAsia="Times New Roman" w:hAnsi="Times New Roman" w:cs="Times New Roman"/>
                <w:sz w:val="24"/>
                <w:szCs w:val="24"/>
              </w:rPr>
              <w:t>veipus</w:t>
            </w:r>
            <w:proofErr w:type="spellEnd"/>
            <w:r w:rsidRPr="016185D5">
              <w:rPr>
                <w:rFonts w:ascii="Times New Roman" w:eastAsia="Times New Roman" w:hAnsi="Times New Roman" w:cs="Times New Roman"/>
                <w:sz w:val="24"/>
                <w:szCs w:val="24"/>
              </w:rPr>
              <w:t xml:space="preserve"> un cigaretes.</w:t>
            </w:r>
          </w:p>
          <w:p w14:paraId="2ED5DEDD" w14:textId="7265542D" w:rsidR="71B6EDEA" w:rsidRDefault="71B6EDEA" w:rsidP="016185D5">
            <w:pPr>
              <w:spacing w:line="240" w:lineRule="auto"/>
              <w:jc w:val="both"/>
              <w:rPr>
                <w:rFonts w:ascii="Times New Roman" w:eastAsia="Times New Roman" w:hAnsi="Times New Roman" w:cs="Times New Roman"/>
                <w:sz w:val="24"/>
                <w:szCs w:val="24"/>
                <w:lang w:val="lv"/>
              </w:rPr>
            </w:pPr>
          </w:p>
          <w:p w14:paraId="4512D2BC" w14:textId="7AFA22D5" w:rsidR="71B6EDEA" w:rsidRDefault="71B6EDEA" w:rsidP="016185D5">
            <w:pPr>
              <w:spacing w:line="240" w:lineRule="auto"/>
              <w:jc w:val="both"/>
              <w:rPr>
                <w:rFonts w:ascii="Times New Roman" w:eastAsia="Times New Roman" w:hAnsi="Times New Roman" w:cs="Times New Roman"/>
                <w:sz w:val="24"/>
                <w:szCs w:val="24"/>
                <w:lang w:val="lv"/>
              </w:rPr>
            </w:pPr>
          </w:p>
          <w:p w14:paraId="7C35DE31" w14:textId="4ACC3BFB" w:rsidR="71B6EDEA" w:rsidRDefault="016185D5" w:rsidP="016185D5">
            <w:pPr>
              <w:spacing w:line="240"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Tiek organizētas trīs-</w:t>
            </w:r>
            <w:proofErr w:type="spellStart"/>
            <w:r w:rsidRPr="016185D5">
              <w:rPr>
                <w:rFonts w:ascii="Times New Roman" w:eastAsia="Times New Roman" w:hAnsi="Times New Roman" w:cs="Times New Roman"/>
                <w:sz w:val="24"/>
                <w:szCs w:val="24"/>
                <w:lang w:val="lv"/>
              </w:rPr>
              <w:t>pusējas</w:t>
            </w:r>
            <w:proofErr w:type="spellEnd"/>
            <w:r w:rsidRPr="016185D5">
              <w:rPr>
                <w:rFonts w:ascii="Times New Roman" w:eastAsia="Times New Roman" w:hAnsi="Times New Roman" w:cs="Times New Roman"/>
                <w:sz w:val="24"/>
                <w:szCs w:val="24"/>
                <w:lang w:val="lv"/>
              </w:rPr>
              <w:t xml:space="preserve"> sarunas skolēns-vecāki-pedagogi/atbalsta personāls </w:t>
            </w:r>
            <w:r w:rsidRPr="016185D5">
              <w:rPr>
                <w:rFonts w:ascii="Times New Roman" w:eastAsia="Times New Roman" w:hAnsi="Times New Roman" w:cs="Times New Roman"/>
                <w:i/>
                <w:iCs/>
                <w:sz w:val="24"/>
                <w:szCs w:val="24"/>
                <w:lang w:val="lv"/>
              </w:rPr>
              <w:t>(dati- sarunu protokoli).</w:t>
            </w:r>
          </w:p>
          <w:p w14:paraId="56AFA61E" w14:textId="7AFDF26B" w:rsidR="5A817531" w:rsidRDefault="016185D5" w:rsidP="5A817531">
            <w:pPr>
              <w:spacing w:line="240" w:lineRule="auto"/>
              <w:jc w:val="both"/>
              <w:rPr>
                <w:rFonts w:ascii="Times New Roman" w:eastAsia="Times New Roman" w:hAnsi="Times New Roman" w:cs="Times New Roman"/>
                <w:sz w:val="24"/>
                <w:szCs w:val="24"/>
                <w:lang w:val="lv"/>
              </w:rPr>
            </w:pPr>
            <w:proofErr w:type="spellStart"/>
            <w:r w:rsidRPr="016185D5">
              <w:rPr>
                <w:rFonts w:ascii="Times New Roman" w:eastAsia="Times New Roman" w:hAnsi="Times New Roman" w:cs="Times New Roman"/>
                <w:b/>
                <w:bCs/>
                <w:sz w:val="24"/>
                <w:szCs w:val="24"/>
                <w:lang w:val="lv"/>
              </w:rPr>
              <w:t>Edurio</w:t>
            </w:r>
            <w:proofErr w:type="spellEnd"/>
            <w:r w:rsidRPr="016185D5">
              <w:rPr>
                <w:rFonts w:ascii="Times New Roman" w:eastAsia="Times New Roman" w:hAnsi="Times New Roman" w:cs="Times New Roman"/>
                <w:b/>
                <w:bCs/>
                <w:sz w:val="24"/>
                <w:szCs w:val="24"/>
                <w:lang w:val="lv"/>
              </w:rPr>
              <w:t xml:space="preserve"> aptaujas </w:t>
            </w:r>
            <w:r w:rsidRPr="016185D5">
              <w:rPr>
                <w:rFonts w:ascii="Times New Roman" w:eastAsia="Times New Roman" w:hAnsi="Times New Roman" w:cs="Times New Roman"/>
                <w:sz w:val="24"/>
                <w:szCs w:val="24"/>
                <w:lang w:val="lv"/>
              </w:rPr>
              <w:t>skolēniem un vecākiem iegūstot informāciju par viņu drošības sajūtu un psiholoģisko labklājību, skolā.</w:t>
            </w:r>
          </w:p>
        </w:tc>
      </w:tr>
      <w:tr w:rsidR="5A817531" w14:paraId="7801633A" w14:textId="77777777" w:rsidTr="016185D5">
        <w:trPr>
          <w:trHeight w:val="300"/>
        </w:trPr>
        <w:tc>
          <w:tcPr>
            <w:tcW w:w="2565" w:type="dxa"/>
            <w:tcMar>
              <w:top w:w="100" w:type="dxa"/>
              <w:left w:w="100" w:type="dxa"/>
              <w:bottom w:w="100" w:type="dxa"/>
              <w:right w:w="100" w:type="dxa"/>
            </w:tcMar>
          </w:tcPr>
          <w:p w14:paraId="779F5685" w14:textId="6BE847BD" w:rsidR="534D3CFA" w:rsidRDefault="016185D5" w:rsidP="5A817531">
            <w:pPr>
              <w:jc w:val="both"/>
              <w:rPr>
                <w:rFonts w:ascii="Times New Roman" w:eastAsia="Times New Roman" w:hAnsi="Times New Roman" w:cs="Times New Roman"/>
                <w:sz w:val="24"/>
                <w:szCs w:val="24"/>
              </w:rPr>
            </w:pPr>
            <w:r w:rsidRPr="016185D5">
              <w:rPr>
                <w:rFonts w:ascii="Times New Roman" w:eastAsia="Times New Roman" w:hAnsi="Times New Roman" w:cs="Times New Roman"/>
                <w:b/>
                <w:bCs/>
                <w:i/>
                <w:iCs/>
                <w:sz w:val="24"/>
                <w:szCs w:val="24"/>
              </w:rPr>
              <w:lastRenderedPageBreak/>
              <w:t>Atbalsts un sadarbība.</w:t>
            </w:r>
          </w:p>
        </w:tc>
        <w:tc>
          <w:tcPr>
            <w:tcW w:w="3900" w:type="dxa"/>
            <w:tcMar>
              <w:top w:w="100" w:type="dxa"/>
              <w:left w:w="100" w:type="dxa"/>
              <w:bottom w:w="100" w:type="dxa"/>
              <w:right w:w="100" w:type="dxa"/>
            </w:tcMar>
          </w:tcPr>
          <w:p w14:paraId="0676EAC3" w14:textId="58C8614F" w:rsidR="777D87D7" w:rsidRDefault="016185D5" w:rsidP="5A817531">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themeColor="text1"/>
                <w:sz w:val="24"/>
                <w:szCs w:val="24"/>
                <w:lang w:val="lv"/>
              </w:rPr>
              <w:t>Tikšanās ar izglītojamo vecākiem.</w:t>
            </w:r>
          </w:p>
        </w:tc>
        <w:tc>
          <w:tcPr>
            <w:tcW w:w="4165" w:type="dxa"/>
            <w:tcMar>
              <w:top w:w="100" w:type="dxa"/>
              <w:left w:w="100" w:type="dxa"/>
              <w:bottom w:w="100" w:type="dxa"/>
              <w:right w:w="100" w:type="dxa"/>
            </w:tcMar>
          </w:tcPr>
          <w:p w14:paraId="5ACCAA8B" w14:textId="00C6AE13" w:rsidR="5A817531" w:rsidRDefault="016185D5" w:rsidP="016185D5">
            <w:pPr>
              <w:spacing w:line="240" w:lineRule="auto"/>
              <w:jc w:val="both"/>
              <w:rPr>
                <w:rFonts w:ascii="Times New Roman" w:eastAsia="Times New Roman" w:hAnsi="Times New Roman" w:cs="Times New Roman"/>
                <w:i/>
                <w:iCs/>
                <w:sz w:val="24"/>
                <w:szCs w:val="24"/>
              </w:rPr>
            </w:pPr>
            <w:r w:rsidRPr="016185D5">
              <w:rPr>
                <w:rFonts w:ascii="Times New Roman" w:eastAsia="Times New Roman" w:hAnsi="Times New Roman" w:cs="Times New Roman"/>
                <w:sz w:val="24"/>
                <w:szCs w:val="24"/>
              </w:rPr>
              <w:t xml:space="preserve">Septembrī tikšanās ar vecākiem, kuru bērni iestājušies mūsu skolā </w:t>
            </w:r>
            <w:r w:rsidRPr="016185D5">
              <w:rPr>
                <w:rFonts w:ascii="Times New Roman" w:eastAsia="Times New Roman" w:hAnsi="Times New Roman" w:cs="Times New Roman"/>
                <w:i/>
                <w:iCs/>
                <w:sz w:val="24"/>
                <w:szCs w:val="24"/>
              </w:rPr>
              <w:t>(sarunu protokoli).</w:t>
            </w:r>
          </w:p>
          <w:p w14:paraId="1F786346" w14:textId="2A4F2DD7"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Skolas padomes darbība</w:t>
            </w:r>
            <w:r w:rsidRPr="016185D5">
              <w:rPr>
                <w:rFonts w:ascii="Times New Roman" w:eastAsia="Times New Roman" w:hAnsi="Times New Roman" w:cs="Times New Roman"/>
                <w:i/>
                <w:iCs/>
                <w:sz w:val="24"/>
                <w:szCs w:val="24"/>
              </w:rPr>
              <w:t xml:space="preserve"> (protokoli)</w:t>
            </w:r>
            <w:r w:rsidRPr="016185D5">
              <w:rPr>
                <w:rFonts w:ascii="Times New Roman" w:eastAsia="Times New Roman" w:hAnsi="Times New Roman" w:cs="Times New Roman"/>
                <w:sz w:val="24"/>
                <w:szCs w:val="24"/>
              </w:rPr>
              <w:t xml:space="preserve">, vecāku konferences un tikšanās ar lektoriem </w:t>
            </w:r>
            <w:r w:rsidRPr="016185D5">
              <w:rPr>
                <w:rFonts w:ascii="Times New Roman" w:eastAsia="Times New Roman" w:hAnsi="Times New Roman" w:cs="Times New Roman"/>
                <w:i/>
                <w:iCs/>
                <w:sz w:val="24"/>
                <w:szCs w:val="24"/>
              </w:rPr>
              <w:t>(skolas darba plāns).</w:t>
            </w:r>
          </w:p>
        </w:tc>
      </w:tr>
    </w:tbl>
    <w:p w14:paraId="5FACE9ED" w14:textId="1A7C0834" w:rsidR="016185D5" w:rsidRDefault="016185D5" w:rsidP="016185D5">
      <w:pPr>
        <w:jc w:val="both"/>
        <w:rPr>
          <w:rFonts w:ascii="Times New Roman" w:eastAsia="Times New Roman" w:hAnsi="Times New Roman" w:cs="Times New Roman"/>
          <w:b/>
          <w:bCs/>
          <w:i/>
          <w:iCs/>
          <w:sz w:val="24"/>
          <w:szCs w:val="24"/>
        </w:rPr>
      </w:pPr>
    </w:p>
    <w:p w14:paraId="27D4742C" w14:textId="77777777" w:rsidR="00DC34B9" w:rsidRPr="00D86B2B" w:rsidRDefault="016185D5" w:rsidP="016185D5">
      <w:pPr>
        <w:numPr>
          <w:ilvl w:val="0"/>
          <w:numId w:val="22"/>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Izglītības iestādes darbības pamatmērķi </w:t>
      </w:r>
    </w:p>
    <w:p w14:paraId="7BC3DBDE" w14:textId="2EB35FBD" w:rsidR="00DC34B9" w:rsidRPr="00D86B2B" w:rsidRDefault="00DC34B9" w:rsidP="016185D5">
      <w:pPr>
        <w:spacing w:after="0" w:line="360" w:lineRule="auto"/>
        <w:ind w:left="496"/>
        <w:rPr>
          <w:rFonts w:ascii="Times New Roman" w:eastAsia="Times New Roman" w:hAnsi="Times New Roman" w:cs="Times New Roman"/>
          <w:b/>
          <w:bCs/>
          <w:sz w:val="24"/>
          <w:szCs w:val="24"/>
        </w:rPr>
      </w:pPr>
    </w:p>
    <w:p w14:paraId="23D6E084" w14:textId="7469C7E2" w:rsidR="00DC34B9" w:rsidRPr="0019069A" w:rsidRDefault="016185D5" w:rsidP="016185D5">
      <w:pPr>
        <w:pStyle w:val="Default"/>
        <w:numPr>
          <w:ilvl w:val="1"/>
          <w:numId w:val="22"/>
        </w:numPr>
        <w:jc w:val="both"/>
        <w:rPr>
          <w:rFonts w:eastAsia="Times New Roman"/>
        </w:rPr>
      </w:pPr>
      <w:r w:rsidRPr="016185D5">
        <w:rPr>
          <w:rFonts w:eastAsia="Times New Roman"/>
          <w:b/>
          <w:bCs/>
        </w:rPr>
        <w:t xml:space="preserve">Izglītības iestādes misija – </w:t>
      </w:r>
      <w:r w:rsidRPr="016185D5">
        <w:rPr>
          <w:rFonts w:eastAsia="Times New Roman"/>
        </w:rPr>
        <w:t xml:space="preserve">Izglītot, attīstīt, audzināt izglītojamo kā mūsdienīgu, atbildīgu, analizēt spējīgu cilvēku, kurš izprot savas un sabiedrības intereses un vajadzības. </w:t>
      </w:r>
    </w:p>
    <w:p w14:paraId="0BEFF7DA" w14:textId="21CDA291" w:rsidR="00994F3C" w:rsidRDefault="016185D5" w:rsidP="016185D5">
      <w:pPr>
        <w:pStyle w:val="Default"/>
        <w:numPr>
          <w:ilvl w:val="1"/>
          <w:numId w:val="22"/>
        </w:numPr>
        <w:jc w:val="both"/>
        <w:rPr>
          <w:rFonts w:eastAsia="Times New Roman"/>
          <w:b/>
          <w:bCs/>
          <w:color w:val="auto"/>
        </w:rPr>
      </w:pPr>
      <w:r w:rsidRPr="016185D5">
        <w:rPr>
          <w:rFonts w:eastAsia="Times New Roman"/>
          <w:color w:val="auto"/>
        </w:rPr>
        <w:t xml:space="preserve"> </w:t>
      </w:r>
      <w:r w:rsidRPr="016185D5">
        <w:rPr>
          <w:rFonts w:eastAsia="Times New Roman"/>
          <w:b/>
          <w:bCs/>
          <w:color w:val="auto"/>
        </w:rPr>
        <w:t xml:space="preserve">Izglītības iestādes vīzija  par izglītojamo -  </w:t>
      </w:r>
    </w:p>
    <w:p w14:paraId="4CAAA0E2" w14:textId="0006293F" w:rsidR="00373643" w:rsidRDefault="016185D5" w:rsidP="016185D5">
      <w:pPr>
        <w:pStyle w:val="Default"/>
        <w:ind w:left="720" w:firstLine="360"/>
        <w:jc w:val="both"/>
        <w:rPr>
          <w:rFonts w:eastAsia="Times New Roman"/>
          <w:color w:val="auto"/>
        </w:rPr>
      </w:pPr>
      <w:r w:rsidRPr="016185D5">
        <w:rPr>
          <w:rFonts w:eastAsia="Times New Roman"/>
          <w:color w:val="auto"/>
        </w:rPr>
        <w:t xml:space="preserve"> Motivēts, uz </w:t>
      </w:r>
      <w:proofErr w:type="spellStart"/>
      <w:r w:rsidRPr="016185D5">
        <w:rPr>
          <w:rFonts w:eastAsia="Times New Roman"/>
          <w:color w:val="auto"/>
        </w:rPr>
        <w:t>pašvadītu</w:t>
      </w:r>
      <w:proofErr w:type="spellEnd"/>
      <w:r w:rsidRPr="016185D5">
        <w:rPr>
          <w:rFonts w:eastAsia="Times New Roman"/>
          <w:color w:val="auto"/>
        </w:rPr>
        <w:t xml:space="preserve"> mācīšanos orientēts, ar savu nākotnes vīziju.</w:t>
      </w:r>
    </w:p>
    <w:p w14:paraId="00FD2E57" w14:textId="5DFF2300" w:rsidR="00994F3C" w:rsidRDefault="016185D5" w:rsidP="016185D5">
      <w:pPr>
        <w:pStyle w:val="Sarakstarindkopa"/>
        <w:numPr>
          <w:ilvl w:val="1"/>
          <w:numId w:val="22"/>
        </w:num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b/>
          <w:bCs/>
          <w:sz w:val="24"/>
          <w:szCs w:val="24"/>
        </w:rPr>
        <w:t xml:space="preserve"> Izglītības iestādes vērtības </w:t>
      </w:r>
      <w:proofErr w:type="spellStart"/>
      <w:r w:rsidRPr="016185D5">
        <w:rPr>
          <w:rFonts w:ascii="Times New Roman" w:eastAsia="Times New Roman" w:hAnsi="Times New Roman" w:cs="Times New Roman"/>
          <w:b/>
          <w:bCs/>
          <w:sz w:val="24"/>
          <w:szCs w:val="24"/>
        </w:rPr>
        <w:t>cilvēkcentrētā</w:t>
      </w:r>
      <w:proofErr w:type="spellEnd"/>
      <w:r w:rsidRPr="016185D5">
        <w:rPr>
          <w:rFonts w:ascii="Times New Roman" w:eastAsia="Times New Roman" w:hAnsi="Times New Roman" w:cs="Times New Roman"/>
          <w:b/>
          <w:bCs/>
          <w:sz w:val="24"/>
          <w:szCs w:val="24"/>
        </w:rPr>
        <w:t xml:space="preserve"> veidā -  </w:t>
      </w:r>
      <w:r w:rsidRPr="016185D5">
        <w:rPr>
          <w:rFonts w:ascii="Times New Roman" w:eastAsia="Times New Roman" w:hAnsi="Times New Roman" w:cs="Times New Roman"/>
          <w:sz w:val="24"/>
          <w:szCs w:val="24"/>
        </w:rPr>
        <w:t>atbildība, cieņa.</w:t>
      </w:r>
    </w:p>
    <w:p w14:paraId="4B4E6272" w14:textId="058278A4" w:rsidR="016185D5" w:rsidRDefault="016185D5" w:rsidP="016185D5">
      <w:pPr>
        <w:pStyle w:val="Sarakstarindkopa"/>
        <w:spacing w:after="0" w:line="240" w:lineRule="auto"/>
        <w:ind w:left="1080"/>
        <w:jc w:val="both"/>
        <w:rPr>
          <w:rFonts w:ascii="Times New Roman" w:eastAsia="Times New Roman" w:hAnsi="Times New Roman" w:cs="Times New Roman"/>
          <w:sz w:val="24"/>
          <w:szCs w:val="24"/>
        </w:rPr>
      </w:pPr>
    </w:p>
    <w:p w14:paraId="04CA9778" w14:textId="07118257" w:rsidR="016185D5" w:rsidRDefault="016185D5" w:rsidP="016185D5">
      <w:pPr>
        <w:pStyle w:val="Sarakstarindkopa"/>
        <w:spacing w:after="0" w:line="240" w:lineRule="auto"/>
        <w:ind w:left="1080"/>
        <w:jc w:val="both"/>
        <w:rPr>
          <w:rFonts w:ascii="Times New Roman" w:eastAsia="Times New Roman" w:hAnsi="Times New Roman" w:cs="Times New Roman"/>
          <w:sz w:val="24"/>
          <w:szCs w:val="24"/>
        </w:rPr>
      </w:pPr>
    </w:p>
    <w:p w14:paraId="22EAC949" w14:textId="5A0F485A" w:rsidR="00011E63" w:rsidRDefault="016185D5" w:rsidP="016185D5">
      <w:pPr>
        <w:pStyle w:val="Default"/>
        <w:numPr>
          <w:ilvl w:val="1"/>
          <w:numId w:val="22"/>
        </w:numPr>
        <w:jc w:val="both"/>
        <w:rPr>
          <w:rFonts w:eastAsia="Times New Roman"/>
        </w:rPr>
      </w:pPr>
      <w:r w:rsidRPr="016185D5">
        <w:rPr>
          <w:rFonts w:eastAsia="Times New Roman"/>
          <w:b/>
          <w:bCs/>
        </w:rPr>
        <w:t>2024./2025. mācību gada darba prioritātes (mērķi/uzdevumi) un sasniegtie rezultāti:</w:t>
      </w:r>
    </w:p>
    <w:p w14:paraId="054BF9C5" w14:textId="4FD36909" w:rsidR="00011E63" w:rsidRDefault="016185D5" w:rsidP="016185D5">
      <w:pPr>
        <w:ind w:firstLine="720"/>
        <w:jc w:val="both"/>
        <w:rPr>
          <w:rFonts w:ascii="Times New Roman" w:eastAsia="Times New Roman" w:hAnsi="Times New Roman" w:cs="Times New Roman"/>
          <w:b/>
          <w:bCs/>
          <w:sz w:val="24"/>
          <w:szCs w:val="24"/>
        </w:rPr>
      </w:pPr>
      <w:r w:rsidRPr="016185D5">
        <w:rPr>
          <w:rFonts w:ascii="Times New Roman" w:eastAsia="Times New Roman" w:hAnsi="Times New Roman" w:cs="Times New Roman"/>
          <w:sz w:val="24"/>
          <w:szCs w:val="24"/>
        </w:rPr>
        <w:t xml:space="preserve">2024./2025.m.g. Cieceres pamatskolas mācību darba mērķis: </w:t>
      </w:r>
      <w:r w:rsidRPr="016185D5">
        <w:rPr>
          <w:rFonts w:ascii="Times New Roman" w:eastAsia="Times New Roman" w:hAnsi="Times New Roman" w:cs="Times New Roman"/>
          <w:b/>
          <w:bCs/>
          <w:sz w:val="24"/>
          <w:szCs w:val="24"/>
        </w:rPr>
        <w:t>īstenot efektīvu mācību un audzināšanas procesu.</w:t>
      </w:r>
    </w:p>
    <w:p w14:paraId="4EB9A92C" w14:textId="77777777" w:rsidR="00011E63" w:rsidRDefault="016185D5" w:rsidP="016185D5">
      <w:pPr>
        <w:ind w:firstLine="720"/>
        <w:jc w:val="both"/>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Uzdevumi: </w:t>
      </w:r>
    </w:p>
    <w:p w14:paraId="439BD613" w14:textId="77777777" w:rsidR="00011E63" w:rsidRPr="008C1806" w:rsidRDefault="016185D5" w:rsidP="016185D5">
      <w:pPr>
        <w:pStyle w:val="Sarakstarindkopa"/>
        <w:numPr>
          <w:ilvl w:val="0"/>
          <w:numId w:val="29"/>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Paaugstināt skolēnu mācīšanās motivāciju un mācību sasniegumus, ievērojot mācību sasniegumu vērtēšanas principus.</w:t>
      </w:r>
    </w:p>
    <w:p w14:paraId="4C706F9E" w14:textId="77777777" w:rsidR="00011E63" w:rsidRPr="008C1806" w:rsidRDefault="016185D5" w:rsidP="016185D5">
      <w:pPr>
        <w:pStyle w:val="Sarakstarindkopa"/>
        <w:numPr>
          <w:ilvl w:val="1"/>
          <w:numId w:val="29"/>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Mācību procesa plānošana un organizēšana, atbilstoši mērķim.</w:t>
      </w:r>
    </w:p>
    <w:p w14:paraId="1076DCA3" w14:textId="77777777" w:rsidR="00011E63" w:rsidRPr="008C1806" w:rsidRDefault="016185D5" w:rsidP="016185D5">
      <w:pPr>
        <w:pStyle w:val="Sarakstarindkopa"/>
        <w:numPr>
          <w:ilvl w:val="1"/>
          <w:numId w:val="29"/>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Ikdienā veidot un attīstīt mācīšanās (</w:t>
      </w:r>
      <w:proofErr w:type="spellStart"/>
      <w:r w:rsidRPr="016185D5">
        <w:rPr>
          <w:rFonts w:ascii="Times New Roman" w:eastAsia="Times New Roman" w:hAnsi="Times New Roman" w:cs="Times New Roman"/>
          <w:sz w:val="24"/>
          <w:szCs w:val="24"/>
        </w:rPr>
        <w:t>pašvadītas</w:t>
      </w:r>
      <w:proofErr w:type="spellEnd"/>
      <w:r w:rsidRPr="016185D5">
        <w:rPr>
          <w:rFonts w:ascii="Times New Roman" w:eastAsia="Times New Roman" w:hAnsi="Times New Roman" w:cs="Times New Roman"/>
          <w:sz w:val="24"/>
          <w:szCs w:val="24"/>
        </w:rPr>
        <w:t xml:space="preserve"> mācīšanās) prasmes.</w:t>
      </w:r>
    </w:p>
    <w:p w14:paraId="3AFB23B2" w14:textId="55A756B4" w:rsidR="00011E63" w:rsidRPr="008C1806" w:rsidRDefault="016185D5" w:rsidP="016185D5">
      <w:pPr>
        <w:pStyle w:val="Sarakstarindkopa"/>
        <w:numPr>
          <w:ilvl w:val="1"/>
          <w:numId w:val="29"/>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Izveidot izglītības kvalitātes monitoringa sistēmu.</w:t>
      </w:r>
    </w:p>
    <w:p w14:paraId="4F952C45" w14:textId="77777777" w:rsidR="00011E63" w:rsidRPr="008C1806" w:rsidRDefault="016185D5" w:rsidP="016185D5">
      <w:pPr>
        <w:pStyle w:val="Sarakstarindkopa"/>
        <w:numPr>
          <w:ilvl w:val="1"/>
          <w:numId w:val="29"/>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Lasītprasmes veicināšana visos mācību priekšmetos.</w:t>
      </w:r>
    </w:p>
    <w:p w14:paraId="28D02D48" w14:textId="77777777" w:rsidR="00011E63" w:rsidRPr="008C1806" w:rsidRDefault="016185D5" w:rsidP="016185D5">
      <w:pPr>
        <w:pStyle w:val="Sarakstarindkopa"/>
        <w:numPr>
          <w:ilvl w:val="0"/>
          <w:numId w:val="29"/>
        </w:numPr>
        <w:tabs>
          <w:tab w:val="left" w:pos="1560"/>
        </w:tabs>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Mācīties vērtību izpratni un pozitīvu uzvedību – </w:t>
      </w:r>
      <w:proofErr w:type="spellStart"/>
      <w:r w:rsidRPr="016185D5">
        <w:rPr>
          <w:rFonts w:ascii="Times New Roman" w:eastAsia="Times New Roman" w:hAnsi="Times New Roman" w:cs="Times New Roman"/>
          <w:sz w:val="24"/>
          <w:szCs w:val="24"/>
        </w:rPr>
        <w:t>cieņpilnu</w:t>
      </w:r>
      <w:proofErr w:type="spellEnd"/>
      <w:r w:rsidRPr="016185D5">
        <w:rPr>
          <w:rFonts w:ascii="Times New Roman" w:eastAsia="Times New Roman" w:hAnsi="Times New Roman" w:cs="Times New Roman"/>
          <w:sz w:val="24"/>
          <w:szCs w:val="24"/>
        </w:rPr>
        <w:t xml:space="preserve"> saskarsmi ikdienā, uzņemoties atbildību par savām izvēlēm.</w:t>
      </w:r>
    </w:p>
    <w:p w14:paraId="7938A208" w14:textId="35E7B089" w:rsidR="016185D5" w:rsidRDefault="016185D5" w:rsidP="016185D5">
      <w:pPr>
        <w:pStyle w:val="Sarakstarindkopa"/>
        <w:tabs>
          <w:tab w:val="left" w:pos="1560"/>
        </w:tabs>
        <w:ind w:left="360"/>
        <w:jc w:val="both"/>
        <w:rPr>
          <w:rFonts w:ascii="Times New Roman" w:eastAsia="Times New Roman" w:hAnsi="Times New Roman" w:cs="Times New Roman"/>
          <w:sz w:val="24"/>
          <w:szCs w:val="24"/>
        </w:rPr>
      </w:pPr>
    </w:p>
    <w:p w14:paraId="25DFFB0A" w14:textId="07633F17" w:rsidR="00324EBD" w:rsidRPr="00324EBD" w:rsidRDefault="016185D5" w:rsidP="016185D5">
      <w:pPr>
        <w:pStyle w:val="Sarakstarindkopa"/>
        <w:numPr>
          <w:ilvl w:val="0"/>
          <w:numId w:val="4"/>
        </w:numPr>
        <w:spacing w:after="0" w:line="36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Skolotāji plānoja mācību stundas balstoties uz skolēna mācīšanās vajadzībām.</w:t>
      </w:r>
    </w:p>
    <w:p w14:paraId="7672DC24" w14:textId="75B4E80A" w:rsidR="016185D5" w:rsidRDefault="016185D5" w:rsidP="016185D5">
      <w:pPr>
        <w:pStyle w:val="Sarakstarindkopa"/>
        <w:numPr>
          <w:ilvl w:val="0"/>
          <w:numId w:val="4"/>
        </w:numPr>
        <w:spacing w:after="0" w:line="36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Skolēni izprotot </w:t>
      </w:r>
      <w:proofErr w:type="spellStart"/>
      <w:r w:rsidRPr="016185D5">
        <w:rPr>
          <w:rFonts w:ascii="Times New Roman" w:eastAsia="Times New Roman" w:hAnsi="Times New Roman" w:cs="Times New Roman"/>
          <w:sz w:val="24"/>
          <w:szCs w:val="24"/>
        </w:rPr>
        <w:t>formatīvās</w:t>
      </w:r>
      <w:proofErr w:type="spellEnd"/>
      <w:r w:rsidRPr="016185D5">
        <w:rPr>
          <w:rFonts w:ascii="Times New Roman" w:eastAsia="Times New Roman" w:hAnsi="Times New Roman" w:cs="Times New Roman"/>
          <w:sz w:val="24"/>
          <w:szCs w:val="24"/>
        </w:rPr>
        <w:t xml:space="preserve"> vērtēšanas nozīmību un ietekmi, ikdienas mācību sasniegumu paaugstināšanā, darbā sasniedzot vismaz 50%.</w:t>
      </w:r>
    </w:p>
    <w:p w14:paraId="2B387125" w14:textId="5BFCB947" w:rsidR="016185D5" w:rsidRDefault="016185D5" w:rsidP="016185D5">
      <w:pPr>
        <w:pStyle w:val="Sarakstarindkopa"/>
        <w:numPr>
          <w:ilvl w:val="0"/>
          <w:numId w:val="4"/>
        </w:numPr>
        <w:spacing w:after="0" w:line="36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Skolotāji veicina skolēnu </w:t>
      </w:r>
      <w:proofErr w:type="spellStart"/>
      <w:r w:rsidRPr="016185D5">
        <w:rPr>
          <w:rFonts w:ascii="Times New Roman" w:eastAsia="Times New Roman" w:hAnsi="Times New Roman" w:cs="Times New Roman"/>
          <w:sz w:val="24"/>
          <w:szCs w:val="24"/>
        </w:rPr>
        <w:t>pašvadītas</w:t>
      </w:r>
      <w:proofErr w:type="spellEnd"/>
      <w:r w:rsidRPr="016185D5">
        <w:rPr>
          <w:rFonts w:ascii="Times New Roman" w:eastAsia="Times New Roman" w:hAnsi="Times New Roman" w:cs="Times New Roman"/>
          <w:sz w:val="24"/>
          <w:szCs w:val="24"/>
        </w:rPr>
        <w:t xml:space="preserve"> mācīšanās prasmes, sniedzot atbalstu gan stundu darba plānošanā, gan izvērtēšanā, regulāru mājas darbu izpildē.</w:t>
      </w:r>
    </w:p>
    <w:p w14:paraId="5AC91833" w14:textId="1CF95CCE" w:rsidR="016185D5" w:rsidRDefault="016185D5" w:rsidP="016185D5">
      <w:pPr>
        <w:pStyle w:val="Sarakstarindkopa"/>
        <w:numPr>
          <w:ilvl w:val="0"/>
          <w:numId w:val="4"/>
        </w:numPr>
        <w:spacing w:after="0" w:line="36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Neatkarīgi no mācāmā priekšmeta, skolotāji tajā iekļauj lasītprasmes uzdevumus.</w:t>
      </w:r>
    </w:p>
    <w:p w14:paraId="010AE38C" w14:textId="6734B049" w:rsidR="016185D5" w:rsidRDefault="016185D5" w:rsidP="016185D5">
      <w:pPr>
        <w:pStyle w:val="Sarakstarindkopa"/>
        <w:numPr>
          <w:ilvl w:val="0"/>
          <w:numId w:val="4"/>
        </w:numPr>
        <w:spacing w:after="0" w:line="36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Sistemātiski darbojas mācību sasniegumu izvērtēšana (pedagoģiskās sēdes, sanāksmes, sekmju analīze), lai uzlabotu skolēnu mācību rezultātus.</w:t>
      </w:r>
    </w:p>
    <w:p w14:paraId="784C5BD1" w14:textId="2D0D50F7" w:rsidR="016185D5" w:rsidRDefault="016185D5" w:rsidP="016185D5">
      <w:pPr>
        <w:spacing w:after="0" w:line="360" w:lineRule="auto"/>
        <w:jc w:val="both"/>
        <w:rPr>
          <w:rFonts w:ascii="Times New Roman" w:eastAsia="Times New Roman" w:hAnsi="Times New Roman" w:cs="Times New Roman"/>
          <w:sz w:val="24"/>
          <w:szCs w:val="24"/>
        </w:rPr>
      </w:pPr>
    </w:p>
    <w:p w14:paraId="1EA3BC24" w14:textId="2C753EAC" w:rsidR="016185D5" w:rsidRDefault="016185D5" w:rsidP="016185D5">
      <w:pPr>
        <w:spacing w:after="0" w:line="360" w:lineRule="auto"/>
        <w:jc w:val="both"/>
        <w:rPr>
          <w:rFonts w:ascii="Times New Roman" w:eastAsia="Times New Roman" w:hAnsi="Times New Roman" w:cs="Times New Roman"/>
          <w:sz w:val="24"/>
          <w:szCs w:val="24"/>
        </w:rPr>
      </w:pPr>
    </w:p>
    <w:p w14:paraId="203197EA" w14:textId="63D1E5F4" w:rsidR="016185D5" w:rsidRDefault="016185D5" w:rsidP="016185D5">
      <w:pPr>
        <w:spacing w:after="0" w:line="360" w:lineRule="auto"/>
        <w:jc w:val="both"/>
        <w:rPr>
          <w:rFonts w:ascii="Times New Roman" w:eastAsia="Times New Roman" w:hAnsi="Times New Roman" w:cs="Times New Roman"/>
          <w:sz w:val="24"/>
          <w:szCs w:val="24"/>
        </w:rPr>
      </w:pPr>
    </w:p>
    <w:p w14:paraId="4856D24E" w14:textId="505765E1" w:rsidR="00E24306" w:rsidRPr="00324EBD" w:rsidRDefault="016185D5" w:rsidP="016185D5">
      <w:pPr>
        <w:pStyle w:val="Sarakstarindkopa"/>
        <w:numPr>
          <w:ilvl w:val="0"/>
          <w:numId w:val="22"/>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Kritēriju </w:t>
      </w:r>
      <w:proofErr w:type="spellStart"/>
      <w:r w:rsidRPr="016185D5">
        <w:rPr>
          <w:rFonts w:ascii="Times New Roman" w:eastAsia="Times New Roman" w:hAnsi="Times New Roman" w:cs="Times New Roman"/>
          <w:b/>
          <w:bCs/>
          <w:color w:val="000000" w:themeColor="text1"/>
          <w:sz w:val="24"/>
          <w:szCs w:val="24"/>
        </w:rPr>
        <w:t>izvērtējums</w:t>
      </w:r>
      <w:proofErr w:type="spellEnd"/>
      <w:r w:rsidRPr="016185D5">
        <w:rPr>
          <w:rFonts w:ascii="Times New Roman" w:eastAsia="Times New Roman" w:hAnsi="Times New Roman" w:cs="Times New Roman"/>
          <w:b/>
          <w:bCs/>
          <w:color w:val="000000" w:themeColor="text1"/>
          <w:sz w:val="24"/>
          <w:szCs w:val="24"/>
        </w:rPr>
        <w:t xml:space="preserve"> </w:t>
      </w:r>
    </w:p>
    <w:p w14:paraId="4768E9BC" w14:textId="77777777" w:rsidR="00DC34B9" w:rsidRPr="00D86B2B" w:rsidRDefault="00DC34B9" w:rsidP="006150B8">
      <w:pPr>
        <w:spacing w:after="0" w:line="240" w:lineRule="auto"/>
        <w:rPr>
          <w:rFonts w:ascii="Times New Roman" w:eastAsia="Times New Roman" w:hAnsi="Times New Roman" w:cs="Times New Roman"/>
          <w:sz w:val="24"/>
          <w:szCs w:val="24"/>
        </w:rPr>
      </w:pPr>
    </w:p>
    <w:p w14:paraId="2BF9B73B" w14:textId="69B9D6EF" w:rsidR="006150B8" w:rsidRPr="00D86B2B"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3.1. Mācīšana un mācīšanās (</w:t>
      </w:r>
      <w:hyperlink r:id="rId11">
        <w:r w:rsidRPr="016185D5">
          <w:rPr>
            <w:rStyle w:val="Hipersaite"/>
            <w:rFonts w:ascii="Times New Roman" w:eastAsia="Times New Roman" w:hAnsi="Times New Roman" w:cs="Times New Roman"/>
            <w:b/>
            <w:bCs/>
            <w:sz w:val="24"/>
            <w:szCs w:val="24"/>
          </w:rPr>
          <w:t>skatīt vadlīniju kritēriju 2.1.</w:t>
        </w:r>
      </w:hyperlink>
      <w:r w:rsidRPr="016185D5">
        <w:rPr>
          <w:rFonts w:ascii="Times New Roman" w:eastAsia="Times New Roman" w:hAnsi="Times New Roman" w:cs="Times New Roman"/>
          <w:b/>
          <w:bCs/>
          <w:color w:val="000000" w:themeColor="text1"/>
          <w:sz w:val="24"/>
          <w:szCs w:val="24"/>
        </w:rPr>
        <w:t xml:space="preserve"> )</w:t>
      </w:r>
    </w:p>
    <w:p w14:paraId="18F3495B" w14:textId="77777777" w:rsidR="00D86B2B" w:rsidRPr="003A5989" w:rsidRDefault="00D86B2B" w:rsidP="016185D5">
      <w:pPr>
        <w:pBdr>
          <w:top w:val="nil"/>
          <w:left w:val="nil"/>
          <w:bottom w:val="nil"/>
          <w:right w:val="nil"/>
          <w:between w:val="nil"/>
        </w:pBdr>
        <w:spacing w:after="0" w:line="240" w:lineRule="auto"/>
        <w:ind w:left="426"/>
        <w:rPr>
          <w:rFonts w:ascii="Times New Roman" w:eastAsia="Times New Roman" w:hAnsi="Times New Roman" w:cs="Times New Roman"/>
          <w:b/>
          <w:bCs/>
          <w:color w:val="000000"/>
          <w:sz w:val="24"/>
          <w:szCs w:val="24"/>
        </w:rPr>
      </w:pPr>
    </w:p>
    <w:tbl>
      <w:tblPr>
        <w:tblW w:w="9954" w:type="dxa"/>
        <w:tblInd w:w="-6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4852"/>
        <w:gridCol w:w="5102"/>
      </w:tblGrid>
      <w:tr w:rsidR="00DC34B9" w:rsidRPr="003A5989" w14:paraId="7C26FA9E" w14:textId="77777777" w:rsidTr="016185D5">
        <w:tc>
          <w:tcPr>
            <w:tcW w:w="4852" w:type="dxa"/>
          </w:tcPr>
          <w:p w14:paraId="2B967467"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Stiprās puses</w:t>
            </w:r>
          </w:p>
        </w:tc>
        <w:tc>
          <w:tcPr>
            <w:tcW w:w="5102" w:type="dxa"/>
          </w:tcPr>
          <w:p w14:paraId="45FC53C8"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Turpmākās attīstības vajadzības</w:t>
            </w:r>
          </w:p>
        </w:tc>
      </w:tr>
      <w:tr w:rsidR="5A817531" w14:paraId="293EA4D5" w14:textId="77777777" w:rsidTr="016185D5">
        <w:trPr>
          <w:trHeight w:val="300"/>
        </w:trPr>
        <w:tc>
          <w:tcPr>
            <w:tcW w:w="4852" w:type="dxa"/>
          </w:tcPr>
          <w:p w14:paraId="7438F10F" w14:textId="00A588D0" w:rsidR="5421A2C8"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Pedagogu  sadarbība mācību jomu grupās.</w:t>
            </w:r>
          </w:p>
          <w:p w14:paraId="7FB8FBCE" w14:textId="7A2C6728" w:rsidR="5A817531" w:rsidRDefault="5A817531" w:rsidP="016185D5">
            <w:pPr>
              <w:spacing w:line="240" w:lineRule="auto"/>
              <w:jc w:val="both"/>
              <w:rPr>
                <w:rFonts w:ascii="Times New Roman" w:eastAsia="Times New Roman" w:hAnsi="Times New Roman" w:cs="Times New Roman"/>
                <w:sz w:val="24"/>
                <w:szCs w:val="24"/>
              </w:rPr>
            </w:pPr>
          </w:p>
          <w:p w14:paraId="0DC804D6" w14:textId="31C6E112" w:rsidR="5A817531" w:rsidRDefault="5A817531" w:rsidP="016185D5">
            <w:pPr>
              <w:spacing w:line="240" w:lineRule="auto"/>
              <w:jc w:val="both"/>
              <w:rPr>
                <w:rFonts w:ascii="Times New Roman" w:eastAsia="Times New Roman" w:hAnsi="Times New Roman" w:cs="Times New Roman"/>
                <w:sz w:val="24"/>
                <w:szCs w:val="24"/>
              </w:rPr>
            </w:pPr>
          </w:p>
          <w:p w14:paraId="71957A22" w14:textId="4BF055AC" w:rsidR="5A817531" w:rsidRDefault="5A817531" w:rsidP="016185D5">
            <w:pPr>
              <w:spacing w:line="240" w:lineRule="auto"/>
              <w:jc w:val="both"/>
              <w:rPr>
                <w:rFonts w:ascii="Times New Roman" w:eastAsia="Times New Roman" w:hAnsi="Times New Roman" w:cs="Times New Roman"/>
                <w:sz w:val="24"/>
                <w:szCs w:val="24"/>
              </w:rPr>
            </w:pPr>
          </w:p>
          <w:p w14:paraId="72A78BEE" w14:textId="47E0257D" w:rsidR="5A817531" w:rsidRDefault="5A817531" w:rsidP="016185D5">
            <w:pPr>
              <w:spacing w:line="240" w:lineRule="auto"/>
              <w:jc w:val="both"/>
              <w:rPr>
                <w:rFonts w:ascii="Times New Roman" w:eastAsia="Times New Roman" w:hAnsi="Times New Roman" w:cs="Times New Roman"/>
                <w:sz w:val="24"/>
                <w:szCs w:val="24"/>
              </w:rPr>
            </w:pPr>
          </w:p>
          <w:p w14:paraId="3AD698C1" w14:textId="5CC64998"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Sekošana skolēna attīstības dinamikai, snieguma izaugsmei.</w:t>
            </w:r>
          </w:p>
          <w:p w14:paraId="082B8EE1" w14:textId="639C4D40" w:rsidR="5A817531" w:rsidRDefault="5A817531" w:rsidP="016185D5">
            <w:pPr>
              <w:spacing w:line="240" w:lineRule="auto"/>
              <w:jc w:val="both"/>
              <w:rPr>
                <w:rFonts w:ascii="Times New Roman" w:eastAsia="Times New Roman" w:hAnsi="Times New Roman" w:cs="Times New Roman"/>
                <w:sz w:val="24"/>
                <w:szCs w:val="24"/>
              </w:rPr>
            </w:pPr>
          </w:p>
          <w:p w14:paraId="3C8C7C8E" w14:textId="0840E862" w:rsidR="5A817531" w:rsidRDefault="5A817531" w:rsidP="016185D5">
            <w:pPr>
              <w:spacing w:line="240" w:lineRule="auto"/>
              <w:jc w:val="both"/>
              <w:rPr>
                <w:rFonts w:ascii="Times New Roman" w:eastAsia="Times New Roman" w:hAnsi="Times New Roman" w:cs="Times New Roman"/>
                <w:sz w:val="24"/>
                <w:szCs w:val="24"/>
              </w:rPr>
            </w:pPr>
          </w:p>
          <w:p w14:paraId="4795683C" w14:textId="25794000" w:rsidR="5A817531" w:rsidRDefault="016185D5" w:rsidP="016185D5">
            <w:pPr>
              <w:spacing w:line="257" w:lineRule="auto"/>
              <w:jc w:val="both"/>
              <w:rPr>
                <w:rFonts w:ascii="Times New Roman" w:eastAsia="Times New Roman" w:hAnsi="Times New Roman" w:cs="Times New Roman"/>
                <w:sz w:val="24"/>
                <w:szCs w:val="24"/>
              </w:rPr>
            </w:pPr>
            <w:proofErr w:type="spellStart"/>
            <w:r w:rsidRPr="016185D5">
              <w:rPr>
                <w:rFonts w:ascii="Times New Roman" w:eastAsia="Times New Roman" w:hAnsi="Times New Roman" w:cs="Times New Roman"/>
                <w:sz w:val="24"/>
                <w:szCs w:val="24"/>
              </w:rPr>
              <w:t>Pašvadītās</w:t>
            </w:r>
            <w:proofErr w:type="spellEnd"/>
            <w:r w:rsidRPr="016185D5">
              <w:rPr>
                <w:rFonts w:ascii="Times New Roman" w:eastAsia="Times New Roman" w:hAnsi="Times New Roman" w:cs="Times New Roman"/>
                <w:sz w:val="24"/>
                <w:szCs w:val="24"/>
              </w:rPr>
              <w:t xml:space="preserve"> mācīšanās prasmju pilnveidošana.</w:t>
            </w:r>
          </w:p>
          <w:p w14:paraId="05AD13AD" w14:textId="55D28404" w:rsidR="5A817531" w:rsidRDefault="5A817531" w:rsidP="016185D5">
            <w:pPr>
              <w:spacing w:line="257" w:lineRule="auto"/>
              <w:jc w:val="both"/>
              <w:rPr>
                <w:rFonts w:ascii="Times New Roman" w:eastAsia="Times New Roman" w:hAnsi="Times New Roman" w:cs="Times New Roman"/>
                <w:sz w:val="24"/>
                <w:szCs w:val="24"/>
              </w:rPr>
            </w:pPr>
          </w:p>
          <w:p w14:paraId="6AADD017" w14:textId="4B74B3EB" w:rsidR="5A817531" w:rsidRDefault="5A817531" w:rsidP="016185D5">
            <w:pPr>
              <w:spacing w:line="257" w:lineRule="auto"/>
              <w:jc w:val="both"/>
              <w:rPr>
                <w:rFonts w:ascii="Times New Roman" w:eastAsia="Times New Roman" w:hAnsi="Times New Roman" w:cs="Times New Roman"/>
                <w:sz w:val="24"/>
                <w:szCs w:val="24"/>
              </w:rPr>
            </w:pPr>
          </w:p>
          <w:p w14:paraId="74E40B38" w14:textId="15916B3B" w:rsidR="5A817531" w:rsidRDefault="5A817531" w:rsidP="016185D5">
            <w:pPr>
              <w:spacing w:line="257" w:lineRule="auto"/>
              <w:jc w:val="both"/>
              <w:rPr>
                <w:rFonts w:ascii="Times New Roman" w:eastAsia="Times New Roman" w:hAnsi="Times New Roman" w:cs="Times New Roman"/>
                <w:sz w:val="24"/>
                <w:szCs w:val="24"/>
              </w:rPr>
            </w:pPr>
          </w:p>
          <w:p w14:paraId="574EA0A2" w14:textId="1ADE777B" w:rsidR="5A817531" w:rsidRDefault="016185D5" w:rsidP="016185D5">
            <w:pPr>
              <w:spacing w:line="257"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Tiek veikta mācību stundu vērošana vismaz pie 40% pedagogu.</w:t>
            </w:r>
          </w:p>
          <w:p w14:paraId="4324BD15" w14:textId="1ACB6603" w:rsidR="5A817531" w:rsidRDefault="5A817531" w:rsidP="016185D5">
            <w:pPr>
              <w:spacing w:line="240" w:lineRule="auto"/>
              <w:jc w:val="both"/>
              <w:rPr>
                <w:rFonts w:ascii="Times New Roman" w:eastAsia="Times New Roman" w:hAnsi="Times New Roman" w:cs="Times New Roman"/>
                <w:sz w:val="24"/>
                <w:szCs w:val="24"/>
              </w:rPr>
            </w:pPr>
          </w:p>
          <w:p w14:paraId="00051242" w14:textId="44D308E3" w:rsidR="5A817531" w:rsidRDefault="5A817531" w:rsidP="016185D5">
            <w:pPr>
              <w:spacing w:line="240" w:lineRule="auto"/>
              <w:jc w:val="both"/>
              <w:rPr>
                <w:rFonts w:ascii="Times New Roman" w:eastAsia="Times New Roman" w:hAnsi="Times New Roman" w:cs="Times New Roman"/>
                <w:sz w:val="24"/>
                <w:szCs w:val="24"/>
              </w:rPr>
            </w:pPr>
          </w:p>
          <w:p w14:paraId="1514D631" w14:textId="4487BD96"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Metodiķa atbalsts mācību procesa kvalitātes paaugstināšanai.</w:t>
            </w:r>
          </w:p>
        </w:tc>
        <w:tc>
          <w:tcPr>
            <w:tcW w:w="5102" w:type="dxa"/>
          </w:tcPr>
          <w:p w14:paraId="7016DAB4" w14:textId="0DA84107" w:rsidR="249E52B0"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Turpināt skolotāju pedagoģiski profesionālu sadarbību un savstarpēju pieredzes apmaiņu, uzlabojot mācīšanas mācīšanās procesu skolā,  kopīgi meklējot risinājumus skolēnu mācību sasniegumu paaugstināšanai. Nedēļas stundu plānā ieplānot laiku regulārām tikšanās reizēm.</w:t>
            </w:r>
          </w:p>
          <w:p w14:paraId="52C0BECD" w14:textId="7E7EE1BF" w:rsidR="5A817531" w:rsidRDefault="5A817531" w:rsidP="016185D5">
            <w:pPr>
              <w:spacing w:line="240" w:lineRule="auto"/>
              <w:jc w:val="both"/>
              <w:rPr>
                <w:rFonts w:ascii="Times New Roman" w:eastAsia="Times New Roman" w:hAnsi="Times New Roman" w:cs="Times New Roman"/>
                <w:sz w:val="24"/>
                <w:szCs w:val="24"/>
              </w:rPr>
            </w:pPr>
          </w:p>
          <w:p w14:paraId="0A75673E" w14:textId="41631A7B"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Metodisko jomu grupās, izvērtēt un vienoties par kritērijiem skolēna attīstības dinamikas fiksēšanai,  un to mērķtiecīgi izmantot mācību un audzināšanas procesā, veicinot skolēnu </w:t>
            </w:r>
            <w:proofErr w:type="spellStart"/>
            <w:r w:rsidRPr="016185D5">
              <w:rPr>
                <w:rFonts w:ascii="Times New Roman" w:eastAsia="Times New Roman" w:hAnsi="Times New Roman" w:cs="Times New Roman"/>
                <w:sz w:val="24"/>
                <w:szCs w:val="24"/>
              </w:rPr>
              <w:t>pašvadītas</w:t>
            </w:r>
            <w:proofErr w:type="spellEnd"/>
            <w:r w:rsidRPr="016185D5">
              <w:rPr>
                <w:rFonts w:ascii="Times New Roman" w:eastAsia="Times New Roman" w:hAnsi="Times New Roman" w:cs="Times New Roman"/>
                <w:sz w:val="24"/>
                <w:szCs w:val="24"/>
              </w:rPr>
              <w:t xml:space="preserve"> mācīšanās prasmju attīstību.  </w:t>
            </w:r>
          </w:p>
          <w:p w14:paraId="524BFD88" w14:textId="7D8813FF" w:rsidR="5A817531"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Veidot personalizētu profesionālo pilnveidi, pedagogiem, reaģējot uz konkrētām profesionālās izaugsmes vajadzībām.</w:t>
            </w:r>
          </w:p>
          <w:p w14:paraId="084AC977" w14:textId="04B15C60"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Stiprināt sistēmu, kas radina skolēnu sistemātiski mācīties - definēt mērķi, sekot mērķa sasniegšanai.</w:t>
            </w:r>
          </w:p>
          <w:p w14:paraId="00E18333" w14:textId="0C0533B6"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Mācību procesa vērošanā iegūtos datus izmantot  pedagogu profesionālā snieguma pilnveidei un skolēnu snieguma paaugstināšanai, veicot secīgu plānošanu un darbības, kas ved uz mācīšanos iedziļinoties.</w:t>
            </w:r>
          </w:p>
          <w:p w14:paraId="474412F5" w14:textId="5E75DE7B" w:rsidR="5A817531"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Datu iegūšana, veicot vērošanu </w:t>
            </w:r>
            <w:proofErr w:type="spellStart"/>
            <w:r w:rsidRPr="016185D5">
              <w:rPr>
                <w:rFonts w:ascii="Times New Roman" w:eastAsia="Times New Roman" w:hAnsi="Times New Roman" w:cs="Times New Roman"/>
                <w:sz w:val="24"/>
                <w:szCs w:val="24"/>
              </w:rPr>
              <w:t>klasvadībā</w:t>
            </w:r>
            <w:proofErr w:type="spellEnd"/>
            <w:r w:rsidRPr="016185D5">
              <w:rPr>
                <w:rFonts w:ascii="Times New Roman" w:eastAsia="Times New Roman" w:hAnsi="Times New Roman" w:cs="Times New Roman"/>
                <w:sz w:val="24"/>
                <w:szCs w:val="24"/>
              </w:rPr>
              <w:t>, ikdienas mācību un audzināšanas procesā. Sniedzot metodisku atbalstu jaunajiem pedagogiem, palīdzot stundu plānošanā, SR, AS īstenošanā.</w:t>
            </w:r>
          </w:p>
        </w:tc>
      </w:tr>
      <w:tr w:rsidR="004E1212" w:rsidRPr="003A5989" w14:paraId="247D7B0C" w14:textId="77777777" w:rsidTr="016185D5">
        <w:trPr>
          <w:trHeight w:val="183"/>
        </w:trPr>
        <w:tc>
          <w:tcPr>
            <w:tcW w:w="4852" w:type="dxa"/>
            <w:tcMar>
              <w:top w:w="100" w:type="dxa"/>
              <w:left w:w="100" w:type="dxa"/>
              <w:bottom w:w="100" w:type="dxa"/>
              <w:right w:w="100" w:type="dxa"/>
            </w:tcMar>
          </w:tcPr>
          <w:p w14:paraId="2A0B86C0" w14:textId="7B20C4F1" w:rsidR="004E1212"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themeColor="text1"/>
                <w:sz w:val="24"/>
                <w:szCs w:val="24"/>
                <w:lang w:val="lv"/>
              </w:rPr>
              <w:t>Izglītības iestādes individualizēta un/vai personalizēta atbalsta sniegšana izglītojamiem.</w:t>
            </w:r>
          </w:p>
        </w:tc>
        <w:tc>
          <w:tcPr>
            <w:tcW w:w="5102" w:type="dxa"/>
            <w:tcMar>
              <w:top w:w="100" w:type="dxa"/>
              <w:left w:w="100" w:type="dxa"/>
              <w:bottom w:w="100" w:type="dxa"/>
              <w:right w:w="100" w:type="dxa"/>
            </w:tcMar>
          </w:tcPr>
          <w:p w14:paraId="51357279" w14:textId="7B46AE41" w:rsidR="004E1212" w:rsidRDefault="016185D5" w:rsidP="016185D5">
            <w:pPr>
              <w:spacing w:after="0" w:line="240" w:lineRule="auto"/>
              <w:ind w:left="70"/>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Atbalsta personāla pieejamība un iesaiste, sistemātiskāki sadarbojoties starp atbalsta personālu (speciālo, sociālo pedagogu, logopēdu) un pedagogiem.</w:t>
            </w:r>
          </w:p>
          <w:p w14:paraId="53AD8567" w14:textId="51CDB837" w:rsidR="004E1212" w:rsidRDefault="016185D5" w:rsidP="016185D5">
            <w:pPr>
              <w:spacing w:after="0" w:line="240" w:lineRule="auto"/>
              <w:ind w:left="70"/>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Mācību saturu, metožu atbilstoša izvēle un izmantošana, atbilstoši skolēna vajadzībām, zināšanu līmenim, spējām un interesēm, kas nodrošina skolēnam iespēju sasniegt diferencētu sasniedzamo rezultātu.</w:t>
            </w:r>
          </w:p>
          <w:p w14:paraId="4FCAEA30" w14:textId="40274AE8" w:rsidR="004E1212" w:rsidRDefault="004E1212" w:rsidP="016185D5">
            <w:pPr>
              <w:spacing w:after="0" w:line="240" w:lineRule="auto"/>
              <w:ind w:left="70"/>
              <w:jc w:val="both"/>
              <w:rPr>
                <w:rFonts w:ascii="Times New Roman" w:eastAsia="Times New Roman" w:hAnsi="Times New Roman" w:cs="Times New Roman"/>
                <w:sz w:val="24"/>
                <w:szCs w:val="24"/>
              </w:rPr>
            </w:pPr>
          </w:p>
          <w:p w14:paraId="30005019" w14:textId="4E23938A" w:rsidR="004E1212"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Mācību procesā tiek izmantotas atgādnes.</w:t>
            </w:r>
          </w:p>
          <w:p w14:paraId="173D449A" w14:textId="4E819958" w:rsidR="004E1212" w:rsidRDefault="004E1212" w:rsidP="016185D5">
            <w:pPr>
              <w:spacing w:after="0" w:line="240" w:lineRule="auto"/>
              <w:ind w:left="70"/>
              <w:jc w:val="both"/>
              <w:rPr>
                <w:rFonts w:ascii="Times New Roman" w:eastAsia="Times New Roman" w:hAnsi="Times New Roman" w:cs="Times New Roman"/>
                <w:sz w:val="24"/>
                <w:szCs w:val="24"/>
              </w:rPr>
            </w:pPr>
          </w:p>
        </w:tc>
      </w:tr>
      <w:tr w:rsidR="016185D5" w14:paraId="02032556" w14:textId="77777777" w:rsidTr="016185D5">
        <w:trPr>
          <w:trHeight w:val="300"/>
        </w:trPr>
        <w:tc>
          <w:tcPr>
            <w:tcW w:w="4852" w:type="dxa"/>
            <w:tcMar>
              <w:top w:w="100" w:type="dxa"/>
              <w:left w:w="100" w:type="dxa"/>
              <w:bottom w:w="100" w:type="dxa"/>
              <w:right w:w="100" w:type="dxa"/>
            </w:tcMar>
          </w:tcPr>
          <w:p w14:paraId="6BEDF3B7" w14:textId="68E05574" w:rsidR="016185D5" w:rsidRDefault="016185D5" w:rsidP="016185D5">
            <w:pPr>
              <w:spacing w:line="240" w:lineRule="auto"/>
              <w:rPr>
                <w:rFonts w:ascii="Times New Roman" w:eastAsia="Times New Roman" w:hAnsi="Times New Roman" w:cs="Times New Roman"/>
                <w:color w:val="000000" w:themeColor="text1"/>
                <w:sz w:val="24"/>
                <w:szCs w:val="24"/>
                <w:lang w:val="lv"/>
              </w:rPr>
            </w:pPr>
            <w:r w:rsidRPr="016185D5">
              <w:rPr>
                <w:rFonts w:ascii="Times New Roman" w:eastAsia="Times New Roman" w:hAnsi="Times New Roman" w:cs="Times New Roman"/>
                <w:color w:val="000000" w:themeColor="text1"/>
                <w:sz w:val="24"/>
                <w:szCs w:val="24"/>
                <w:lang w:val="lv"/>
              </w:rPr>
              <w:lastRenderedPageBreak/>
              <w:t>Datu izmantošana skolēnu mācību snieguma paaugstināšanai un atbalstam.</w:t>
            </w:r>
          </w:p>
        </w:tc>
        <w:tc>
          <w:tcPr>
            <w:tcW w:w="5102" w:type="dxa"/>
            <w:tcMar>
              <w:top w:w="100" w:type="dxa"/>
              <w:left w:w="100" w:type="dxa"/>
              <w:bottom w:w="100" w:type="dxa"/>
              <w:right w:w="100" w:type="dxa"/>
            </w:tcMar>
          </w:tcPr>
          <w:p w14:paraId="0DBB02F2" w14:textId="1A62A8A1"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Ieviest sistēmisku un sistemātisku pieeju skolēna sasniegumu un ikdienas prasmju analīzei, lai nodrošinātu mērķtiecīgu atbalstu.</w:t>
            </w:r>
          </w:p>
        </w:tc>
      </w:tr>
    </w:tbl>
    <w:p w14:paraId="6D1EF756" w14:textId="77777777" w:rsidR="00922D08" w:rsidRDefault="00922D08" w:rsidP="016185D5">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2F95CB8E" w14:textId="5EA7F997"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Kritērija ,,Mācīšana un mācīšanās” kvantitatīvais un kvalitatīvais </w:t>
      </w:r>
      <w:proofErr w:type="spellStart"/>
      <w:r w:rsidRPr="016185D5">
        <w:rPr>
          <w:rFonts w:ascii="Times New Roman" w:eastAsia="Times New Roman" w:hAnsi="Times New Roman" w:cs="Times New Roman"/>
          <w:b/>
          <w:bCs/>
          <w:sz w:val="24"/>
          <w:szCs w:val="24"/>
        </w:rPr>
        <w:t>izvērtējums</w:t>
      </w:r>
      <w:proofErr w:type="spellEnd"/>
      <w:r w:rsidRPr="016185D5">
        <w:rPr>
          <w:rFonts w:ascii="Times New Roman" w:eastAsia="Times New Roman" w:hAnsi="Times New Roman" w:cs="Times New Roman"/>
          <w:b/>
          <w:bCs/>
          <w:sz w:val="24"/>
          <w:szCs w:val="24"/>
        </w:rPr>
        <w:t xml:space="preserve"> </w:t>
      </w:r>
    </w:p>
    <w:p w14:paraId="20AEC23B" w14:textId="7E49ECCC"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i/>
          <w:iCs/>
          <w:sz w:val="24"/>
          <w:szCs w:val="24"/>
        </w:rPr>
      </w:pPr>
      <w:proofErr w:type="spellStart"/>
      <w:r w:rsidRPr="016185D5">
        <w:rPr>
          <w:rFonts w:ascii="Times New Roman" w:eastAsia="Times New Roman" w:hAnsi="Times New Roman" w:cs="Times New Roman"/>
          <w:i/>
          <w:iCs/>
          <w:sz w:val="24"/>
          <w:szCs w:val="24"/>
        </w:rPr>
        <w:t>Pašvērtēšanā</w:t>
      </w:r>
      <w:proofErr w:type="spellEnd"/>
      <w:r w:rsidRPr="016185D5">
        <w:rPr>
          <w:rFonts w:ascii="Times New Roman" w:eastAsia="Times New Roman" w:hAnsi="Times New Roman" w:cs="Times New Roman"/>
          <w:i/>
          <w:iCs/>
          <w:sz w:val="24"/>
          <w:szCs w:val="24"/>
        </w:rPr>
        <w:t xml:space="preserve"> izmantotā kvalitātes vērtēšanas metode (-es): aptauja, </w:t>
      </w:r>
      <w:proofErr w:type="spellStart"/>
      <w:r w:rsidRPr="016185D5">
        <w:rPr>
          <w:rFonts w:ascii="Times New Roman" w:eastAsia="Times New Roman" w:hAnsi="Times New Roman" w:cs="Times New Roman"/>
          <w:b/>
          <w:bCs/>
          <w:i/>
          <w:iCs/>
          <w:sz w:val="24"/>
          <w:szCs w:val="24"/>
        </w:rPr>
        <w:t>fokusgrupas</w:t>
      </w:r>
      <w:proofErr w:type="spellEnd"/>
      <w:r w:rsidRPr="016185D5">
        <w:rPr>
          <w:rFonts w:ascii="Times New Roman" w:eastAsia="Times New Roman" w:hAnsi="Times New Roman" w:cs="Times New Roman"/>
          <w:b/>
          <w:bCs/>
          <w:i/>
          <w:iCs/>
          <w:sz w:val="24"/>
          <w:szCs w:val="24"/>
        </w:rPr>
        <w:t xml:space="preserve"> diskusija</w:t>
      </w:r>
      <w:r w:rsidRPr="016185D5">
        <w:rPr>
          <w:rFonts w:ascii="Times New Roman" w:eastAsia="Times New Roman" w:hAnsi="Times New Roman" w:cs="Times New Roman"/>
          <w:i/>
          <w:iCs/>
          <w:sz w:val="24"/>
          <w:szCs w:val="24"/>
        </w:rPr>
        <w:t xml:space="preserve">, situāciju analīze, </w:t>
      </w:r>
      <w:r w:rsidRPr="016185D5">
        <w:rPr>
          <w:rFonts w:ascii="Times New Roman" w:eastAsia="Times New Roman" w:hAnsi="Times New Roman" w:cs="Times New Roman"/>
          <w:b/>
          <w:bCs/>
          <w:i/>
          <w:iCs/>
          <w:sz w:val="24"/>
          <w:szCs w:val="24"/>
        </w:rPr>
        <w:t>dokumentu analīze</w:t>
      </w:r>
    </w:p>
    <w:p w14:paraId="6B5E1B63" w14:textId="11598784" w:rsidR="00E24306" w:rsidRPr="003A5989" w:rsidRDefault="00E24306" w:rsidP="016185D5">
      <w:pPr>
        <w:pBdr>
          <w:top w:val="nil"/>
          <w:left w:val="nil"/>
          <w:bottom w:val="nil"/>
          <w:right w:val="nil"/>
          <w:between w:val="nil"/>
        </w:pBdr>
        <w:spacing w:after="0" w:line="240" w:lineRule="auto"/>
        <w:rPr>
          <w:rFonts w:ascii="Times New Roman" w:eastAsia="Times New Roman" w:hAnsi="Times New Roman" w:cs="Times New Roman"/>
          <w:color w:val="414142"/>
          <w:sz w:val="24"/>
          <w:szCs w:val="24"/>
        </w:rPr>
      </w:pPr>
    </w:p>
    <w:tbl>
      <w:tblPr>
        <w:tblStyle w:val="Reatabula"/>
        <w:tblW w:w="9923" w:type="dxa"/>
        <w:tblInd w:w="-572" w:type="dxa"/>
        <w:tblLook w:val="04A0" w:firstRow="1" w:lastRow="0" w:firstColumn="1" w:lastColumn="0" w:noHBand="0" w:noVBand="1"/>
      </w:tblPr>
      <w:tblGrid>
        <w:gridCol w:w="4820"/>
        <w:gridCol w:w="5103"/>
      </w:tblGrid>
      <w:tr w:rsidR="002D4F24" w:rsidRPr="003A5989" w14:paraId="0D723F42" w14:textId="77777777" w:rsidTr="016185D5">
        <w:tc>
          <w:tcPr>
            <w:tcW w:w="4820" w:type="dxa"/>
          </w:tcPr>
          <w:p w14:paraId="55D4E60A" w14:textId="19DDE9E2" w:rsidR="002D4F24" w:rsidRPr="00D66DFC" w:rsidRDefault="016185D5" w:rsidP="00753847">
            <w:pPr>
              <w:jc w:val="center"/>
              <w:rPr>
                <w:rFonts w:ascii="Times New Roman" w:eastAsia="Times New Roman" w:hAnsi="Times New Roman" w:cs="Times New Roman"/>
                <w:color w:val="414142"/>
                <w:sz w:val="24"/>
                <w:szCs w:val="24"/>
              </w:rPr>
            </w:pPr>
            <w:r w:rsidRPr="016185D5">
              <w:rPr>
                <w:rFonts w:ascii="Times New Roman" w:eastAsia="Times New Roman" w:hAnsi="Times New Roman" w:cs="Times New Roman"/>
                <w:sz w:val="24"/>
                <w:szCs w:val="24"/>
              </w:rPr>
              <w:t>Informācija / dati</w:t>
            </w:r>
          </w:p>
        </w:tc>
        <w:tc>
          <w:tcPr>
            <w:tcW w:w="5103" w:type="dxa"/>
          </w:tcPr>
          <w:p w14:paraId="2560CBAC" w14:textId="71623048" w:rsidR="002D4F24" w:rsidRPr="00D66DFC" w:rsidRDefault="016185D5" w:rsidP="5A817531">
            <w:pPr>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Fakti/ apliecinājums</w:t>
            </w:r>
          </w:p>
        </w:tc>
      </w:tr>
      <w:tr w:rsidR="0016008B" w:rsidRPr="003A5989" w14:paraId="01195CE3" w14:textId="77777777" w:rsidTr="016185D5">
        <w:trPr>
          <w:trHeight w:val="426"/>
        </w:trPr>
        <w:tc>
          <w:tcPr>
            <w:tcW w:w="4820" w:type="dxa"/>
          </w:tcPr>
          <w:p w14:paraId="34AC5ADC" w14:textId="46E1808F" w:rsidR="0016008B" w:rsidRPr="0081666D"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Stundu vērošanas dati.</w:t>
            </w:r>
          </w:p>
          <w:p w14:paraId="69C22B4B" w14:textId="53850354" w:rsidR="0016008B" w:rsidRPr="0081666D"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Mācību sasniegumu vērtēšanas kārtības īstenošana.</w:t>
            </w:r>
          </w:p>
        </w:tc>
        <w:tc>
          <w:tcPr>
            <w:tcW w:w="5103" w:type="dxa"/>
          </w:tcPr>
          <w:p w14:paraId="23380019" w14:textId="5C5169A7" w:rsidR="0016008B"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Veikt mācību stundu vērošanas ne mazāk kā</w:t>
            </w:r>
            <w:r w:rsidRPr="016185D5">
              <w:rPr>
                <w:rFonts w:ascii="Times New Roman" w:eastAsia="Times New Roman" w:hAnsi="Times New Roman" w:cs="Times New Roman"/>
                <w:b/>
                <w:bCs/>
                <w:sz w:val="24"/>
                <w:szCs w:val="24"/>
              </w:rPr>
              <w:t xml:space="preserve"> 20% pedagogu</w:t>
            </w:r>
            <w:r w:rsidRPr="016185D5">
              <w:rPr>
                <w:rFonts w:ascii="Times New Roman" w:eastAsia="Times New Roman" w:hAnsi="Times New Roman" w:cs="Times New Roman"/>
                <w:sz w:val="24"/>
                <w:szCs w:val="24"/>
              </w:rPr>
              <w:t xml:space="preserve"> </w:t>
            </w:r>
            <w:r w:rsidRPr="016185D5">
              <w:rPr>
                <w:rFonts w:ascii="Times New Roman" w:eastAsia="Times New Roman" w:hAnsi="Times New Roman" w:cs="Times New Roman"/>
                <w:i/>
                <w:iCs/>
                <w:sz w:val="24"/>
                <w:szCs w:val="24"/>
              </w:rPr>
              <w:t>( MJ, skolas administrācija)</w:t>
            </w:r>
            <w:r w:rsidRPr="016185D5">
              <w:rPr>
                <w:rFonts w:ascii="Times New Roman" w:eastAsia="Times New Roman" w:hAnsi="Times New Roman" w:cs="Times New Roman"/>
                <w:sz w:val="24"/>
                <w:szCs w:val="24"/>
              </w:rPr>
              <w:t>.</w:t>
            </w:r>
          </w:p>
          <w:p w14:paraId="3A88A7ED" w14:textId="388DD359" w:rsidR="0016008B"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Skolēni un vecāki ir informēti par mācību sasniegumu vērtēšanas kārtību, izprot </w:t>
            </w:r>
            <w:proofErr w:type="spellStart"/>
            <w:r w:rsidRPr="016185D5">
              <w:rPr>
                <w:rFonts w:ascii="Times New Roman" w:eastAsia="Times New Roman" w:hAnsi="Times New Roman" w:cs="Times New Roman"/>
                <w:sz w:val="24"/>
                <w:szCs w:val="24"/>
              </w:rPr>
              <w:t>formatīvās</w:t>
            </w:r>
            <w:proofErr w:type="spellEnd"/>
            <w:r w:rsidRPr="016185D5">
              <w:rPr>
                <w:rFonts w:ascii="Times New Roman" w:eastAsia="Times New Roman" w:hAnsi="Times New Roman" w:cs="Times New Roman"/>
                <w:sz w:val="24"/>
                <w:szCs w:val="24"/>
              </w:rPr>
              <w:t xml:space="preserve"> vērtēšanas nozīmību un ietekmi, ikdienas mācību sasniegumu paaugstināšanā (ja sniegums zem 50%, tad skolēns apmeklē konsultācijas un mācās).</w:t>
            </w:r>
          </w:p>
          <w:p w14:paraId="5903C7EB" w14:textId="0587CDF0" w:rsidR="0016008B" w:rsidRDefault="0016008B" w:rsidP="016185D5">
            <w:pPr>
              <w:jc w:val="both"/>
              <w:rPr>
                <w:rFonts w:ascii="Times New Roman" w:eastAsia="Times New Roman" w:hAnsi="Times New Roman" w:cs="Times New Roman"/>
                <w:sz w:val="24"/>
                <w:szCs w:val="24"/>
              </w:rPr>
            </w:pPr>
          </w:p>
        </w:tc>
      </w:tr>
      <w:tr w:rsidR="016185D5" w14:paraId="5800D55A" w14:textId="77777777" w:rsidTr="016185D5">
        <w:trPr>
          <w:trHeight w:val="300"/>
        </w:trPr>
        <w:tc>
          <w:tcPr>
            <w:tcW w:w="4820" w:type="dxa"/>
          </w:tcPr>
          <w:p w14:paraId="4AA89851" w14:textId="53688F71" w:rsidR="016185D5"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Skolēna attīstības dinamika. </w:t>
            </w:r>
          </w:p>
          <w:p w14:paraId="1350FBDE" w14:textId="21639309" w:rsidR="016185D5" w:rsidRDefault="016185D5" w:rsidP="016185D5">
            <w:pPr>
              <w:rPr>
                <w:rFonts w:ascii="Times New Roman" w:eastAsia="Times New Roman" w:hAnsi="Times New Roman" w:cs="Times New Roman"/>
                <w:color w:val="000000" w:themeColor="text1"/>
                <w:sz w:val="24"/>
                <w:szCs w:val="24"/>
                <w:lang w:val="lv"/>
              </w:rPr>
            </w:pPr>
            <w:r w:rsidRPr="016185D5">
              <w:rPr>
                <w:rFonts w:ascii="Times New Roman" w:eastAsia="Times New Roman" w:hAnsi="Times New Roman" w:cs="Times New Roman"/>
                <w:color w:val="000000" w:themeColor="text1"/>
                <w:sz w:val="24"/>
                <w:szCs w:val="24"/>
                <w:lang w:val="lv"/>
              </w:rPr>
              <w:t>Datu izmantošana skolēnu atbalstam.</w:t>
            </w:r>
          </w:p>
          <w:p w14:paraId="09AE702C" w14:textId="72F4A3D0" w:rsidR="016185D5" w:rsidRDefault="016185D5" w:rsidP="016185D5">
            <w:pPr>
              <w:rPr>
                <w:rFonts w:ascii="Times New Roman" w:eastAsia="Times New Roman" w:hAnsi="Times New Roman" w:cs="Times New Roman"/>
                <w:sz w:val="24"/>
                <w:szCs w:val="24"/>
              </w:rPr>
            </w:pPr>
          </w:p>
          <w:p w14:paraId="145606FD" w14:textId="16B22C04" w:rsidR="016185D5" w:rsidRDefault="016185D5" w:rsidP="016185D5">
            <w:pPr>
              <w:rPr>
                <w:rFonts w:ascii="Times New Roman" w:eastAsia="Times New Roman" w:hAnsi="Times New Roman" w:cs="Times New Roman"/>
                <w:sz w:val="24"/>
                <w:szCs w:val="24"/>
              </w:rPr>
            </w:pPr>
          </w:p>
          <w:p w14:paraId="29F8E0EA" w14:textId="2BE5DACF" w:rsidR="016185D5" w:rsidRDefault="016185D5" w:rsidP="016185D5">
            <w:pPr>
              <w:rPr>
                <w:rFonts w:ascii="Times New Roman" w:eastAsia="Times New Roman" w:hAnsi="Times New Roman" w:cs="Times New Roman"/>
                <w:sz w:val="24"/>
                <w:szCs w:val="24"/>
              </w:rPr>
            </w:pPr>
          </w:p>
          <w:p w14:paraId="0ECEDED8" w14:textId="3C0DD6C8" w:rsidR="016185D5" w:rsidRDefault="016185D5" w:rsidP="016185D5">
            <w:pPr>
              <w:rPr>
                <w:rFonts w:ascii="Times New Roman" w:eastAsia="Times New Roman" w:hAnsi="Times New Roman" w:cs="Times New Roman"/>
                <w:sz w:val="24"/>
                <w:szCs w:val="24"/>
              </w:rPr>
            </w:pPr>
          </w:p>
          <w:p w14:paraId="543C7108" w14:textId="6EFAD5B2" w:rsidR="016185D5"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Sistemātiska skolēnu mācīšanās.</w:t>
            </w:r>
          </w:p>
        </w:tc>
        <w:tc>
          <w:tcPr>
            <w:tcW w:w="5103" w:type="dxa"/>
          </w:tcPr>
          <w:p w14:paraId="05931041" w14:textId="22249B2A" w:rsidR="016185D5" w:rsidRDefault="016185D5" w:rsidP="016185D5">
            <w:pPr>
              <w:jc w:val="both"/>
              <w:rPr>
                <w:rFonts w:ascii="Times New Roman" w:eastAsia="Times New Roman" w:hAnsi="Times New Roman" w:cs="Times New Roman"/>
                <w:color w:val="FF0000"/>
                <w:sz w:val="24"/>
                <w:szCs w:val="24"/>
              </w:rPr>
            </w:pPr>
            <w:r w:rsidRPr="016185D5">
              <w:rPr>
                <w:rFonts w:ascii="Times New Roman" w:eastAsia="Times New Roman" w:hAnsi="Times New Roman" w:cs="Times New Roman"/>
                <w:sz w:val="24"/>
                <w:szCs w:val="24"/>
              </w:rPr>
              <w:t xml:space="preserve">Sekošana skolēna attīstības dinamikai (veids kā sekot skolēna izaugsmei - </w:t>
            </w:r>
            <w:proofErr w:type="spellStart"/>
            <w:r w:rsidRPr="016185D5">
              <w:rPr>
                <w:rFonts w:ascii="Times New Roman" w:eastAsia="Times New Roman" w:hAnsi="Times New Roman" w:cs="Times New Roman"/>
                <w:sz w:val="24"/>
                <w:szCs w:val="24"/>
              </w:rPr>
              <w:t>summatīvo</w:t>
            </w:r>
            <w:proofErr w:type="spellEnd"/>
            <w:r w:rsidRPr="016185D5">
              <w:rPr>
                <w:rFonts w:ascii="Times New Roman" w:eastAsia="Times New Roman" w:hAnsi="Times New Roman" w:cs="Times New Roman"/>
                <w:sz w:val="24"/>
                <w:szCs w:val="24"/>
              </w:rPr>
              <w:t xml:space="preserve"> vērtējumu  analīze, ko aprobējot  īsteno </w:t>
            </w:r>
            <w:r w:rsidRPr="016185D5">
              <w:rPr>
                <w:rFonts w:ascii="Times New Roman" w:eastAsia="Times New Roman" w:hAnsi="Times New Roman" w:cs="Times New Roman"/>
                <w:i/>
                <w:iCs/>
                <w:sz w:val="24"/>
                <w:szCs w:val="24"/>
              </w:rPr>
              <w:t>Kultūras izpratne un pašizpausme mākslās, tehnoloģiju,  veselība un fiziskās aktivitātes mācību joma).</w:t>
            </w:r>
          </w:p>
          <w:p w14:paraId="49D9D85E" w14:textId="3D04A162"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Izveidoti individuālie mācību plāni.</w:t>
            </w:r>
          </w:p>
          <w:p w14:paraId="272E4E9E" w14:textId="0E7301F3"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Informācija </w:t>
            </w:r>
            <w:proofErr w:type="spellStart"/>
            <w:r w:rsidRPr="016185D5">
              <w:rPr>
                <w:rFonts w:ascii="Times New Roman" w:eastAsia="Times New Roman" w:hAnsi="Times New Roman" w:cs="Times New Roman"/>
                <w:sz w:val="24"/>
                <w:szCs w:val="24"/>
              </w:rPr>
              <w:t>skolvadības</w:t>
            </w:r>
            <w:proofErr w:type="spellEnd"/>
            <w:r w:rsidRPr="016185D5">
              <w:rPr>
                <w:rFonts w:ascii="Times New Roman" w:eastAsia="Times New Roman" w:hAnsi="Times New Roman" w:cs="Times New Roman"/>
                <w:sz w:val="24"/>
                <w:szCs w:val="24"/>
              </w:rPr>
              <w:t xml:space="preserve"> sistēmā e-klase (mājas darbu izpilde, </w:t>
            </w:r>
            <w:proofErr w:type="spellStart"/>
            <w:r w:rsidRPr="016185D5">
              <w:rPr>
                <w:rFonts w:ascii="Times New Roman" w:eastAsia="Times New Roman" w:hAnsi="Times New Roman" w:cs="Times New Roman"/>
                <w:sz w:val="24"/>
                <w:szCs w:val="24"/>
              </w:rPr>
              <w:t>formatīvie</w:t>
            </w:r>
            <w:proofErr w:type="spellEnd"/>
            <w:r w:rsidRPr="016185D5">
              <w:rPr>
                <w:rFonts w:ascii="Times New Roman" w:eastAsia="Times New Roman" w:hAnsi="Times New Roman" w:cs="Times New Roman"/>
                <w:sz w:val="24"/>
                <w:szCs w:val="24"/>
              </w:rPr>
              <w:t xml:space="preserve"> vērtējumi).</w:t>
            </w:r>
          </w:p>
        </w:tc>
      </w:tr>
      <w:tr w:rsidR="016185D5" w14:paraId="1AF493AA" w14:textId="77777777" w:rsidTr="016185D5">
        <w:trPr>
          <w:trHeight w:val="300"/>
        </w:trPr>
        <w:tc>
          <w:tcPr>
            <w:tcW w:w="4820" w:type="dxa"/>
          </w:tcPr>
          <w:p w14:paraId="260D79D9" w14:textId="0BF135BE" w:rsidR="016185D5"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Visu pedagogu profesionālā pilnveide.</w:t>
            </w:r>
          </w:p>
        </w:tc>
        <w:tc>
          <w:tcPr>
            <w:tcW w:w="5103" w:type="dxa"/>
          </w:tcPr>
          <w:p w14:paraId="0E50B901" w14:textId="2E0C5907"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Sadarbība ar kolēģiem, kopīgas mācīšanās un plānošanas prasmju attīstīšana, savstarpējā stundu vērošana, pilnveidojot prasmes veidot uzdevumus atbilstoši sasniedzamajiem rezultātiem, ievērojot mācību procesa diferenciāciju.</w:t>
            </w:r>
          </w:p>
          <w:p w14:paraId="13DBFAF1" w14:textId="6BF07FB2" w:rsidR="016185D5" w:rsidRDefault="016185D5" w:rsidP="016185D5">
            <w:pPr>
              <w:jc w:val="both"/>
              <w:rPr>
                <w:rFonts w:ascii="Times New Roman" w:eastAsia="Times New Roman" w:hAnsi="Times New Roman" w:cs="Times New Roman"/>
                <w:sz w:val="24"/>
                <w:szCs w:val="24"/>
              </w:rPr>
            </w:pPr>
          </w:p>
        </w:tc>
      </w:tr>
    </w:tbl>
    <w:p w14:paraId="740B63D6" w14:textId="0E20B5EA" w:rsidR="00DC34B9" w:rsidRPr="003A5989" w:rsidRDefault="00DC34B9" w:rsidP="016185D5">
      <w:pPr>
        <w:spacing w:after="0" w:line="240" w:lineRule="auto"/>
        <w:rPr>
          <w:rFonts w:ascii="Times New Roman" w:eastAsia="Times New Roman" w:hAnsi="Times New Roman" w:cs="Times New Roman"/>
          <w:sz w:val="24"/>
          <w:szCs w:val="24"/>
        </w:rPr>
      </w:pPr>
    </w:p>
    <w:p w14:paraId="4C71485C" w14:textId="3DBF9A72" w:rsidR="00DC34B9" w:rsidRDefault="00DC34B9" w:rsidP="016185D5">
      <w:pPr>
        <w:spacing w:after="0" w:line="240" w:lineRule="auto"/>
        <w:rPr>
          <w:rFonts w:ascii="Times New Roman" w:eastAsia="Times New Roman" w:hAnsi="Times New Roman" w:cs="Times New Roman"/>
          <w:sz w:val="24"/>
          <w:szCs w:val="24"/>
        </w:rPr>
      </w:pPr>
    </w:p>
    <w:p w14:paraId="7A94E033" w14:textId="197E6595" w:rsidR="00B13934" w:rsidRDefault="00B13934" w:rsidP="016185D5">
      <w:pPr>
        <w:spacing w:after="0" w:line="240" w:lineRule="auto"/>
        <w:rPr>
          <w:rFonts w:ascii="Times New Roman" w:eastAsia="Times New Roman" w:hAnsi="Times New Roman" w:cs="Times New Roman"/>
          <w:sz w:val="24"/>
          <w:szCs w:val="24"/>
        </w:rPr>
      </w:pPr>
    </w:p>
    <w:p w14:paraId="210BB2B0" w14:textId="4ABDFDC3" w:rsidR="00B13934" w:rsidRDefault="00B13934" w:rsidP="016185D5">
      <w:pPr>
        <w:spacing w:after="0" w:line="240" w:lineRule="auto"/>
        <w:rPr>
          <w:rFonts w:ascii="Times New Roman" w:eastAsia="Times New Roman" w:hAnsi="Times New Roman" w:cs="Times New Roman"/>
          <w:sz w:val="24"/>
          <w:szCs w:val="24"/>
        </w:rPr>
      </w:pPr>
    </w:p>
    <w:p w14:paraId="75BD08B7" w14:textId="6247B27B" w:rsidR="00B13934" w:rsidRDefault="00B13934" w:rsidP="016185D5">
      <w:pPr>
        <w:spacing w:after="0" w:line="240" w:lineRule="auto"/>
        <w:rPr>
          <w:rFonts w:ascii="Times New Roman" w:eastAsia="Times New Roman" w:hAnsi="Times New Roman" w:cs="Times New Roman"/>
          <w:sz w:val="24"/>
          <w:szCs w:val="24"/>
        </w:rPr>
      </w:pPr>
    </w:p>
    <w:p w14:paraId="7396F1EC" w14:textId="77777777" w:rsidR="00B13934" w:rsidRPr="003A5989" w:rsidRDefault="00B13934" w:rsidP="016185D5">
      <w:pPr>
        <w:spacing w:after="0" w:line="240" w:lineRule="auto"/>
        <w:rPr>
          <w:rFonts w:ascii="Times New Roman" w:eastAsia="Times New Roman" w:hAnsi="Times New Roman" w:cs="Times New Roman"/>
          <w:sz w:val="24"/>
          <w:szCs w:val="24"/>
        </w:rPr>
      </w:pPr>
    </w:p>
    <w:p w14:paraId="4B20E076" w14:textId="584717FC" w:rsidR="00DB1744" w:rsidRDefault="016185D5" w:rsidP="006150B8">
      <w:pPr>
        <w:spacing w:after="0" w:line="240" w:lineRule="auto"/>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lastRenderedPageBreak/>
        <w:t>3.2. Vienlīdzība un iekļaušana (</w:t>
      </w:r>
      <w:hyperlink r:id="rId12">
        <w:r w:rsidRPr="016185D5">
          <w:rPr>
            <w:rStyle w:val="Hipersaite"/>
            <w:rFonts w:ascii="Times New Roman" w:eastAsia="Times New Roman" w:hAnsi="Times New Roman" w:cs="Times New Roman"/>
            <w:b/>
            <w:bCs/>
            <w:sz w:val="24"/>
            <w:szCs w:val="24"/>
          </w:rPr>
          <w:t>skatīt vadlīniju kritēriju 1.3</w:t>
        </w:r>
      </w:hyperlink>
      <w:r w:rsidRPr="016185D5">
        <w:rPr>
          <w:rStyle w:val="Hipersaite"/>
          <w:rFonts w:ascii="Times New Roman" w:eastAsia="Times New Roman" w:hAnsi="Times New Roman" w:cs="Times New Roman"/>
          <w:b/>
          <w:bCs/>
          <w:sz w:val="24"/>
          <w:szCs w:val="24"/>
        </w:rPr>
        <w:t>.</w:t>
      </w:r>
      <w:r w:rsidRPr="016185D5">
        <w:rPr>
          <w:rFonts w:ascii="Times New Roman" w:eastAsia="Times New Roman" w:hAnsi="Times New Roman" w:cs="Times New Roman"/>
          <w:b/>
          <w:bCs/>
          <w:sz w:val="24"/>
          <w:szCs w:val="24"/>
        </w:rPr>
        <w:t>)</w:t>
      </w:r>
    </w:p>
    <w:p w14:paraId="7D099DE2" w14:textId="77777777" w:rsidR="00D86B2B" w:rsidRPr="00D86B2B" w:rsidRDefault="00D86B2B" w:rsidP="006150B8">
      <w:pPr>
        <w:spacing w:after="0" w:line="240" w:lineRule="auto"/>
        <w:rPr>
          <w:rFonts w:ascii="Times New Roman" w:eastAsia="Times New Roman" w:hAnsi="Times New Roman" w:cs="Times New Roman"/>
          <w:b/>
          <w:bCs/>
          <w:sz w:val="24"/>
          <w:szCs w:val="24"/>
        </w:rPr>
      </w:pPr>
    </w:p>
    <w:tbl>
      <w:tblPr>
        <w:tblW w:w="9954" w:type="dxa"/>
        <w:tblInd w:w="-6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4851"/>
        <w:gridCol w:w="5103"/>
      </w:tblGrid>
      <w:tr w:rsidR="00DC34B9" w:rsidRPr="003A5989" w14:paraId="2DAE3275" w14:textId="77777777" w:rsidTr="016185D5">
        <w:tc>
          <w:tcPr>
            <w:tcW w:w="4851" w:type="dxa"/>
          </w:tcPr>
          <w:p w14:paraId="1D0A7F02"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Stiprās puses</w:t>
            </w:r>
          </w:p>
        </w:tc>
        <w:tc>
          <w:tcPr>
            <w:tcW w:w="5103" w:type="dxa"/>
          </w:tcPr>
          <w:p w14:paraId="36B73663"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Turpmākās attīstības vajadzības</w:t>
            </w:r>
          </w:p>
        </w:tc>
      </w:tr>
      <w:tr w:rsidR="00DC34B9" w:rsidRPr="003A5989" w14:paraId="7C59569C" w14:textId="77777777" w:rsidTr="016185D5">
        <w:tc>
          <w:tcPr>
            <w:tcW w:w="4851" w:type="dxa"/>
            <w:tcMar>
              <w:top w:w="100" w:type="dxa"/>
              <w:left w:w="100" w:type="dxa"/>
              <w:bottom w:w="100" w:type="dxa"/>
              <w:right w:w="100" w:type="dxa"/>
            </w:tcMar>
          </w:tcPr>
          <w:p w14:paraId="0ED278B7" w14:textId="11E9AA97" w:rsidR="00DC34B9" w:rsidRPr="0081666D"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Individuāla pieeja skolēniem, t.sk. ar atšķirīgām mācīšanās spējām.</w:t>
            </w:r>
          </w:p>
        </w:tc>
        <w:tc>
          <w:tcPr>
            <w:tcW w:w="5103" w:type="dxa"/>
          </w:tcPr>
          <w:p w14:paraId="3FD66D6C" w14:textId="0C3CCD34" w:rsidR="00DC34B9" w:rsidRPr="0081666D" w:rsidRDefault="016185D5" w:rsidP="016185D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Pilnveidot sadarbību ar vecākiem.</w:t>
            </w:r>
          </w:p>
          <w:p w14:paraId="3B6DBF86" w14:textId="707E04C9" w:rsidR="00DC34B9" w:rsidRPr="0081666D" w:rsidRDefault="016185D5" w:rsidP="016185D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Turpināt pielāgot mācību metodes un materiālo bāzi, skolēniem ar atšķirīgām mācīšanās spējām un vajadzībām.</w:t>
            </w:r>
          </w:p>
        </w:tc>
      </w:tr>
      <w:tr w:rsidR="016185D5" w14:paraId="7759CCE5" w14:textId="77777777" w:rsidTr="016185D5">
        <w:trPr>
          <w:trHeight w:val="300"/>
        </w:trPr>
        <w:tc>
          <w:tcPr>
            <w:tcW w:w="4851" w:type="dxa"/>
            <w:tcMar>
              <w:top w:w="100" w:type="dxa"/>
              <w:left w:w="100" w:type="dxa"/>
              <w:bottom w:w="100" w:type="dxa"/>
              <w:right w:w="100" w:type="dxa"/>
            </w:tcMar>
          </w:tcPr>
          <w:p w14:paraId="30E85BF1" w14:textId="7C6D29DF" w:rsidR="016185D5" w:rsidRDefault="016185D5" w:rsidP="016185D5">
            <w:pPr>
              <w:spacing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Regulāra saziņa ar vecākiem par skolēna mācību sasniegumiem un  plānotajiem atbalsta pasākumiem.</w:t>
            </w:r>
          </w:p>
        </w:tc>
        <w:tc>
          <w:tcPr>
            <w:tcW w:w="5103" w:type="dxa"/>
          </w:tcPr>
          <w:p w14:paraId="3398B542" w14:textId="25B1A87C"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Rosināt vecākus atbalstīt savus bērnus ikdienas mācību satura apguvē (regulāri izpildīti mājas darbi un citi mācību uzdevumi, sekošana individuālām ziņām un/vai piezīmēm).</w:t>
            </w:r>
          </w:p>
          <w:p w14:paraId="25C365B1" w14:textId="7E2BDA95"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Iesaistīt vecākus izglītības iestādes organizētajos pasākumos.</w:t>
            </w:r>
          </w:p>
        </w:tc>
      </w:tr>
      <w:tr w:rsidR="016185D5" w14:paraId="6AC26A33" w14:textId="77777777" w:rsidTr="016185D5">
        <w:trPr>
          <w:trHeight w:val="300"/>
        </w:trPr>
        <w:tc>
          <w:tcPr>
            <w:tcW w:w="4851" w:type="dxa"/>
            <w:tcMar>
              <w:top w:w="100" w:type="dxa"/>
              <w:left w:w="100" w:type="dxa"/>
              <w:bottom w:w="100" w:type="dxa"/>
              <w:right w:w="100" w:type="dxa"/>
            </w:tcMar>
          </w:tcPr>
          <w:p w14:paraId="2AB8AB37" w14:textId="72939D46" w:rsidR="016185D5" w:rsidRDefault="016185D5" w:rsidP="016185D5">
            <w:pPr>
              <w:spacing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Pozitīva un iekļaujoša vide, kurā tiek ņemts vērā skolēna dažādās atšķirības.</w:t>
            </w:r>
          </w:p>
        </w:tc>
        <w:tc>
          <w:tcPr>
            <w:tcW w:w="5103" w:type="dxa"/>
          </w:tcPr>
          <w:p w14:paraId="7869D943" w14:textId="5ED9A583"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Nodrošināt </w:t>
            </w:r>
            <w:proofErr w:type="spellStart"/>
            <w:r w:rsidRPr="016185D5">
              <w:rPr>
                <w:rFonts w:ascii="Times New Roman" w:eastAsia="Times New Roman" w:hAnsi="Times New Roman" w:cs="Times New Roman"/>
                <w:sz w:val="24"/>
                <w:szCs w:val="24"/>
              </w:rPr>
              <w:t>ārpusstundu</w:t>
            </w:r>
            <w:proofErr w:type="spellEnd"/>
            <w:r w:rsidRPr="016185D5">
              <w:rPr>
                <w:rFonts w:ascii="Times New Roman" w:eastAsia="Times New Roman" w:hAnsi="Times New Roman" w:cs="Times New Roman"/>
                <w:sz w:val="24"/>
                <w:szCs w:val="24"/>
              </w:rPr>
              <w:t xml:space="preserve"> aktivitātes  un veidot vidi, kurā skolēniem ir iespēja darboties, izkustēties, pilnveidot sadarbības prasmes un mācīties pieņemt vienam otru. </w:t>
            </w:r>
          </w:p>
          <w:p w14:paraId="38FB82D5" w14:textId="2761A5E9"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Veidot skolēnu izpratni par vērtībām, piešķirot vērtību katra individualitātei, mērķtiecīgi plānojot tematiskās klases stundas par vienlīdzību.</w:t>
            </w:r>
          </w:p>
          <w:p w14:paraId="07CB99CF" w14:textId="0F6DFEE0"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Stiprināt </w:t>
            </w:r>
            <w:proofErr w:type="spellStart"/>
            <w:r w:rsidRPr="016185D5">
              <w:rPr>
                <w:rFonts w:ascii="Times New Roman" w:eastAsia="Times New Roman" w:hAnsi="Times New Roman" w:cs="Times New Roman"/>
                <w:sz w:val="24"/>
                <w:szCs w:val="24"/>
              </w:rPr>
              <w:t>cieņpilnas</w:t>
            </w:r>
            <w:proofErr w:type="spellEnd"/>
            <w:r w:rsidRPr="016185D5">
              <w:rPr>
                <w:rFonts w:ascii="Times New Roman" w:eastAsia="Times New Roman" w:hAnsi="Times New Roman" w:cs="Times New Roman"/>
                <w:sz w:val="24"/>
                <w:szCs w:val="24"/>
              </w:rPr>
              <w:t xml:space="preserve"> savstarpējās attiecības, gan līmenī skolēns - skolēns, gan skolēns- pieaugušais.</w:t>
            </w:r>
          </w:p>
        </w:tc>
      </w:tr>
    </w:tbl>
    <w:p w14:paraId="25CC9A67" w14:textId="76733043" w:rsidR="00E24306" w:rsidRPr="003A5989" w:rsidRDefault="00E24306" w:rsidP="016185D5">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4B953445" w14:textId="25773DF7"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Kritērija ,,Vienlīdzība un iekļaušana” kvantitatīvais un kvalitatīvais </w:t>
      </w:r>
      <w:proofErr w:type="spellStart"/>
      <w:r w:rsidRPr="016185D5">
        <w:rPr>
          <w:rFonts w:ascii="Times New Roman" w:eastAsia="Times New Roman" w:hAnsi="Times New Roman" w:cs="Times New Roman"/>
          <w:b/>
          <w:bCs/>
          <w:sz w:val="24"/>
          <w:szCs w:val="24"/>
        </w:rPr>
        <w:t>izvērtējumsft</w:t>
      </w:r>
      <w:proofErr w:type="spellEnd"/>
    </w:p>
    <w:p w14:paraId="360323E4" w14:textId="38C2AF27"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i/>
          <w:iCs/>
          <w:sz w:val="24"/>
          <w:szCs w:val="24"/>
        </w:rPr>
      </w:pPr>
      <w:proofErr w:type="spellStart"/>
      <w:r w:rsidRPr="016185D5">
        <w:rPr>
          <w:rFonts w:ascii="Times New Roman" w:eastAsia="Times New Roman" w:hAnsi="Times New Roman" w:cs="Times New Roman"/>
          <w:i/>
          <w:iCs/>
          <w:sz w:val="24"/>
          <w:szCs w:val="24"/>
        </w:rPr>
        <w:t>Pašvērtēšanā</w:t>
      </w:r>
      <w:proofErr w:type="spellEnd"/>
      <w:r w:rsidRPr="016185D5">
        <w:rPr>
          <w:rFonts w:ascii="Times New Roman" w:eastAsia="Times New Roman" w:hAnsi="Times New Roman" w:cs="Times New Roman"/>
          <w:i/>
          <w:iCs/>
          <w:sz w:val="24"/>
          <w:szCs w:val="24"/>
        </w:rPr>
        <w:t xml:space="preserve"> izmantotā kvalitātes vērtēšanas metode (-es): aptauja, </w:t>
      </w:r>
      <w:proofErr w:type="spellStart"/>
      <w:r w:rsidRPr="016185D5">
        <w:rPr>
          <w:rFonts w:ascii="Times New Roman" w:eastAsia="Times New Roman" w:hAnsi="Times New Roman" w:cs="Times New Roman"/>
          <w:i/>
          <w:iCs/>
          <w:sz w:val="24"/>
          <w:szCs w:val="24"/>
        </w:rPr>
        <w:t>fokusgrupas</w:t>
      </w:r>
      <w:proofErr w:type="spellEnd"/>
      <w:r w:rsidRPr="016185D5">
        <w:rPr>
          <w:rFonts w:ascii="Times New Roman" w:eastAsia="Times New Roman" w:hAnsi="Times New Roman" w:cs="Times New Roman"/>
          <w:i/>
          <w:iCs/>
          <w:sz w:val="24"/>
          <w:szCs w:val="24"/>
        </w:rPr>
        <w:t xml:space="preserve"> diskusija, situāciju analīze, dokumentu analīze</w:t>
      </w:r>
    </w:p>
    <w:tbl>
      <w:tblPr>
        <w:tblW w:w="0" w:type="auto"/>
        <w:tblInd w:w="-6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00" w:firstRow="0" w:lastRow="0" w:firstColumn="0" w:lastColumn="0" w:noHBand="0" w:noVBand="1"/>
      </w:tblPr>
      <w:tblGrid>
        <w:gridCol w:w="4496"/>
        <w:gridCol w:w="4739"/>
      </w:tblGrid>
      <w:tr w:rsidR="5A817531" w14:paraId="73DB24E4" w14:textId="77777777" w:rsidTr="016185D5">
        <w:trPr>
          <w:trHeight w:val="300"/>
        </w:trPr>
        <w:tc>
          <w:tcPr>
            <w:tcW w:w="4851" w:type="dxa"/>
          </w:tcPr>
          <w:p w14:paraId="7C62F62A" w14:textId="2B6D29CC" w:rsidR="16412722" w:rsidRDefault="016185D5" w:rsidP="5A817531">
            <w:pPr>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Informācija / dati</w:t>
            </w:r>
          </w:p>
        </w:tc>
        <w:tc>
          <w:tcPr>
            <w:tcW w:w="5103" w:type="dxa"/>
          </w:tcPr>
          <w:p w14:paraId="6DB8EBA7" w14:textId="3B38F1A6" w:rsidR="16412722" w:rsidRDefault="016185D5" w:rsidP="5A817531">
            <w:pPr>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Fakti/ apliecinājumi</w:t>
            </w:r>
          </w:p>
        </w:tc>
      </w:tr>
      <w:tr w:rsidR="5A817531" w14:paraId="3D358E9F" w14:textId="77777777" w:rsidTr="016185D5">
        <w:trPr>
          <w:trHeight w:val="300"/>
        </w:trPr>
        <w:tc>
          <w:tcPr>
            <w:tcW w:w="4851" w:type="dxa"/>
            <w:tcMar>
              <w:top w:w="100" w:type="dxa"/>
              <w:left w:w="100" w:type="dxa"/>
              <w:bottom w:w="100" w:type="dxa"/>
              <w:right w:w="100" w:type="dxa"/>
            </w:tcMar>
          </w:tcPr>
          <w:p w14:paraId="66A7ACBC" w14:textId="59B8A106" w:rsidR="5A817531" w:rsidRDefault="016185D5" w:rsidP="016185D5">
            <w:pPr>
              <w:spacing w:after="0"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Vecāku sapulču protokoli.</w:t>
            </w:r>
          </w:p>
        </w:tc>
        <w:tc>
          <w:tcPr>
            <w:tcW w:w="5103" w:type="dxa"/>
          </w:tcPr>
          <w:p w14:paraId="05DDEF52" w14:textId="3E33639F" w:rsidR="5A817531" w:rsidRDefault="016185D5"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Organizētas vecāku sapulces par iekļaujošas vides veidošanu.</w:t>
            </w:r>
          </w:p>
        </w:tc>
      </w:tr>
      <w:tr w:rsidR="016185D5" w14:paraId="724574B0" w14:textId="77777777" w:rsidTr="016185D5">
        <w:trPr>
          <w:trHeight w:val="300"/>
        </w:trPr>
        <w:tc>
          <w:tcPr>
            <w:tcW w:w="4851" w:type="dxa"/>
            <w:tcMar>
              <w:top w:w="100" w:type="dxa"/>
              <w:left w:w="100" w:type="dxa"/>
              <w:bottom w:w="100" w:type="dxa"/>
              <w:right w:w="100" w:type="dxa"/>
            </w:tcMar>
          </w:tcPr>
          <w:p w14:paraId="57C3DEE1" w14:textId="570FEBD2" w:rsidR="016185D5" w:rsidRDefault="016185D5" w:rsidP="016185D5">
            <w:pPr>
              <w:spacing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Budžeta tāme.</w:t>
            </w:r>
          </w:p>
        </w:tc>
        <w:tc>
          <w:tcPr>
            <w:tcW w:w="5103" w:type="dxa"/>
          </w:tcPr>
          <w:p w14:paraId="1C2B4390" w14:textId="0F73B85F"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Iekārtotas vietas, kurās skolēni var uzturēties un aktīvi darboties.</w:t>
            </w:r>
          </w:p>
          <w:p w14:paraId="70AE014D" w14:textId="7C11A5CF"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Visu klašu skolēniem, sniegta iespēja apmeklēt kultūras, sociāli izglītojošus pasākumus.</w:t>
            </w:r>
          </w:p>
        </w:tc>
      </w:tr>
      <w:tr w:rsidR="016185D5" w14:paraId="1E6717AC" w14:textId="77777777" w:rsidTr="016185D5">
        <w:trPr>
          <w:trHeight w:val="300"/>
        </w:trPr>
        <w:tc>
          <w:tcPr>
            <w:tcW w:w="4851" w:type="dxa"/>
            <w:tcMar>
              <w:top w:w="100" w:type="dxa"/>
              <w:left w:w="100" w:type="dxa"/>
              <w:bottom w:w="100" w:type="dxa"/>
              <w:right w:w="100" w:type="dxa"/>
            </w:tcMar>
          </w:tcPr>
          <w:p w14:paraId="18CE516A" w14:textId="60D0ACE5" w:rsidR="016185D5" w:rsidRDefault="016185D5" w:rsidP="016185D5">
            <w:pPr>
              <w:spacing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Skolas vide tiek pielāgota, skolēniem ar dažādām vajadzībām.</w:t>
            </w:r>
          </w:p>
        </w:tc>
        <w:tc>
          <w:tcPr>
            <w:tcW w:w="5103" w:type="dxa"/>
          </w:tcPr>
          <w:p w14:paraId="66519FD2" w14:textId="050F5FE0"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Telpas aprīkotas ar atbilstoši reālām vajadzībām pielāgotiem mācību līdzekļiem un/vai tehniskiem līdzekļiem.</w:t>
            </w:r>
          </w:p>
          <w:p w14:paraId="2BD7B1B8" w14:textId="04D04654" w:rsidR="016185D5" w:rsidRDefault="016185D5" w:rsidP="016185D5">
            <w:pPr>
              <w:spacing w:line="240" w:lineRule="auto"/>
              <w:jc w:val="both"/>
              <w:rPr>
                <w:rFonts w:ascii="Times New Roman" w:eastAsia="Times New Roman" w:hAnsi="Times New Roman" w:cs="Times New Roman"/>
                <w:sz w:val="24"/>
                <w:szCs w:val="24"/>
              </w:rPr>
            </w:pPr>
          </w:p>
        </w:tc>
      </w:tr>
      <w:tr w:rsidR="016185D5" w14:paraId="2D0C7302" w14:textId="77777777" w:rsidTr="016185D5">
        <w:trPr>
          <w:trHeight w:val="541"/>
        </w:trPr>
        <w:tc>
          <w:tcPr>
            <w:tcW w:w="4851" w:type="dxa"/>
            <w:tcMar>
              <w:top w:w="100" w:type="dxa"/>
              <w:left w:w="100" w:type="dxa"/>
              <w:bottom w:w="100" w:type="dxa"/>
              <w:right w:w="100" w:type="dxa"/>
            </w:tcMar>
          </w:tcPr>
          <w:p w14:paraId="7CB4BAA2" w14:textId="47EC2A8E" w:rsidR="016185D5" w:rsidRDefault="016185D5" w:rsidP="016185D5">
            <w:pPr>
              <w:spacing w:line="240" w:lineRule="auto"/>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Izstrādātās kārtības, instrukcijas, rīcības plāni</w:t>
            </w:r>
          </w:p>
          <w:p w14:paraId="4C76DC10" w14:textId="030DD23E" w:rsidR="016185D5" w:rsidRDefault="016185D5" w:rsidP="016185D5">
            <w:pPr>
              <w:spacing w:line="240" w:lineRule="auto"/>
              <w:rPr>
                <w:rFonts w:ascii="Times New Roman" w:eastAsia="Times New Roman" w:hAnsi="Times New Roman" w:cs="Times New Roman"/>
                <w:sz w:val="24"/>
                <w:szCs w:val="24"/>
              </w:rPr>
            </w:pPr>
          </w:p>
        </w:tc>
        <w:tc>
          <w:tcPr>
            <w:tcW w:w="5103" w:type="dxa"/>
          </w:tcPr>
          <w:p w14:paraId="4FBA313A" w14:textId="10FB8CF2"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Savstarpējo konfliktu mazināšana. </w:t>
            </w:r>
          </w:p>
        </w:tc>
      </w:tr>
    </w:tbl>
    <w:p w14:paraId="58DBAC22" w14:textId="7E6388C4" w:rsidR="016185D5" w:rsidRDefault="016185D5" w:rsidP="016185D5">
      <w:pPr>
        <w:pBdr>
          <w:top w:val="nil"/>
          <w:left w:val="nil"/>
          <w:bottom w:val="nil"/>
          <w:right w:val="nil"/>
          <w:between w:val="nil"/>
        </w:pBdr>
        <w:spacing w:after="0" w:line="240" w:lineRule="auto"/>
        <w:rPr>
          <w:rFonts w:ascii="Times New Roman" w:eastAsia="Times New Roman" w:hAnsi="Times New Roman" w:cs="Times New Roman"/>
          <w:i/>
          <w:iCs/>
          <w:color w:val="414142"/>
          <w:sz w:val="24"/>
          <w:szCs w:val="24"/>
        </w:rPr>
      </w:pPr>
    </w:p>
    <w:p w14:paraId="55D786EA" w14:textId="6331842D" w:rsidR="00DC34B9" w:rsidRPr="00BE2B2C" w:rsidRDefault="016185D5" w:rsidP="016185D5">
      <w:pPr>
        <w:pStyle w:val="Sarakstarindkopa"/>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 xml:space="preserve"> Pieejamība (</w:t>
      </w:r>
      <w:hyperlink r:id="rId13">
        <w:r w:rsidRPr="016185D5">
          <w:rPr>
            <w:rStyle w:val="Hipersaite"/>
            <w:rFonts w:ascii="Times New Roman" w:eastAsia="Times New Roman" w:hAnsi="Times New Roman" w:cs="Times New Roman"/>
            <w:b/>
            <w:bCs/>
            <w:sz w:val="24"/>
            <w:szCs w:val="24"/>
          </w:rPr>
          <w:t>skatīt vadlīniju kritēriju 3.1.)</w:t>
        </w:r>
      </w:hyperlink>
    </w:p>
    <w:p w14:paraId="38A57CD6" w14:textId="77777777" w:rsidR="00D86B2B" w:rsidRPr="00D86B2B" w:rsidRDefault="00D86B2B" w:rsidP="016185D5">
      <w:pPr>
        <w:pStyle w:val="Sarakstarindkopa"/>
        <w:pBdr>
          <w:top w:val="nil"/>
          <w:left w:val="nil"/>
          <w:bottom w:val="nil"/>
          <w:right w:val="nil"/>
          <w:between w:val="nil"/>
        </w:pBdr>
        <w:spacing w:after="0" w:line="240" w:lineRule="auto"/>
        <w:ind w:left="502"/>
        <w:rPr>
          <w:rFonts w:ascii="Times New Roman" w:eastAsia="Times New Roman" w:hAnsi="Times New Roman" w:cs="Times New Roman"/>
          <w:b/>
          <w:bCs/>
          <w:color w:val="000000"/>
          <w:sz w:val="24"/>
          <w:szCs w:val="24"/>
        </w:rPr>
      </w:pPr>
    </w:p>
    <w:tbl>
      <w:tblPr>
        <w:tblW w:w="9954" w:type="dxa"/>
        <w:tblInd w:w="-60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4851"/>
        <w:gridCol w:w="5103"/>
      </w:tblGrid>
      <w:tr w:rsidR="00DC34B9" w:rsidRPr="003A5989" w14:paraId="67EA4565" w14:textId="77777777" w:rsidTr="016185D5">
        <w:tc>
          <w:tcPr>
            <w:tcW w:w="4851" w:type="dxa"/>
          </w:tcPr>
          <w:p w14:paraId="485F9EEA"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Stiprās puses</w:t>
            </w:r>
          </w:p>
        </w:tc>
        <w:tc>
          <w:tcPr>
            <w:tcW w:w="5103" w:type="dxa"/>
          </w:tcPr>
          <w:p w14:paraId="17606408" w14:textId="77777777" w:rsidR="00DC34B9" w:rsidRPr="0081666D" w:rsidRDefault="016185D5" w:rsidP="016185D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Turpmākās attīstības vajadzības</w:t>
            </w:r>
          </w:p>
        </w:tc>
      </w:tr>
      <w:tr w:rsidR="00DC34B9" w:rsidRPr="003A5989" w14:paraId="76F4FD51" w14:textId="77777777" w:rsidTr="016185D5">
        <w:tc>
          <w:tcPr>
            <w:tcW w:w="4851" w:type="dxa"/>
            <w:tcMar>
              <w:top w:w="100" w:type="dxa"/>
              <w:left w:w="100" w:type="dxa"/>
              <w:bottom w:w="100" w:type="dxa"/>
              <w:right w:w="100" w:type="dxa"/>
            </w:tcMar>
          </w:tcPr>
          <w:p w14:paraId="374E8F7C" w14:textId="32F4F215" w:rsidR="016185D5" w:rsidRDefault="016185D5" w:rsidP="016185D5">
            <w:pPr>
              <w:spacing w:after="0"/>
              <w:jc w:val="both"/>
              <w:rPr>
                <w:rFonts w:ascii="Times New Roman" w:eastAsia="Times New Roman" w:hAnsi="Times New Roman" w:cs="Times New Roman"/>
                <w:color w:val="000000" w:themeColor="text1"/>
                <w:sz w:val="24"/>
                <w:szCs w:val="24"/>
                <w:lang w:val="lv"/>
              </w:rPr>
            </w:pPr>
            <w:r w:rsidRPr="016185D5">
              <w:rPr>
                <w:rFonts w:ascii="Times New Roman" w:eastAsia="Times New Roman" w:hAnsi="Times New Roman" w:cs="Times New Roman"/>
                <w:color w:val="000000" w:themeColor="text1"/>
                <w:sz w:val="24"/>
                <w:szCs w:val="24"/>
                <w:lang w:val="lv"/>
              </w:rPr>
              <w:t>Izglītības vides pieejamība un izglītības programmas pielāgošana izglītojamiem ar speciālajām vajadzībām.</w:t>
            </w:r>
          </w:p>
        </w:tc>
        <w:tc>
          <w:tcPr>
            <w:tcW w:w="5103" w:type="dxa"/>
            <w:tcMar>
              <w:top w:w="100" w:type="dxa"/>
              <w:left w:w="100" w:type="dxa"/>
              <w:bottom w:w="100" w:type="dxa"/>
              <w:right w:w="100" w:type="dxa"/>
            </w:tcMar>
          </w:tcPr>
          <w:p w14:paraId="4543D5AA" w14:textId="16AEA891" w:rsidR="00DC34B9" w:rsidRPr="0081666D" w:rsidRDefault="016185D5" w:rsidP="016185D5">
            <w:pPr>
              <w:spacing w:after="0" w:line="240" w:lineRule="auto"/>
              <w:ind w:left="70"/>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Mācību stundā  pielāgot mācību vidi ( kabineta iekārtojums, galdu izvietojums, u.c.).</w:t>
            </w:r>
          </w:p>
          <w:p w14:paraId="25638BC0" w14:textId="2A51D277" w:rsidR="00DC34B9" w:rsidRPr="0081666D" w:rsidRDefault="00DC34B9" w:rsidP="016185D5">
            <w:pPr>
              <w:spacing w:after="0" w:line="240" w:lineRule="auto"/>
              <w:jc w:val="both"/>
              <w:rPr>
                <w:rFonts w:ascii="Times New Roman" w:eastAsia="Times New Roman" w:hAnsi="Times New Roman" w:cs="Times New Roman"/>
                <w:sz w:val="24"/>
                <w:szCs w:val="24"/>
              </w:rPr>
            </w:pPr>
          </w:p>
        </w:tc>
      </w:tr>
      <w:tr w:rsidR="016185D5" w14:paraId="40CD67F8" w14:textId="77777777" w:rsidTr="016185D5">
        <w:trPr>
          <w:trHeight w:val="300"/>
        </w:trPr>
        <w:tc>
          <w:tcPr>
            <w:tcW w:w="4851" w:type="dxa"/>
            <w:tcMar>
              <w:top w:w="100" w:type="dxa"/>
              <w:left w:w="100" w:type="dxa"/>
              <w:bottom w:w="100" w:type="dxa"/>
              <w:right w:w="100" w:type="dxa"/>
            </w:tcMar>
          </w:tcPr>
          <w:p w14:paraId="5203E4B6" w14:textId="741A9C98" w:rsidR="016185D5" w:rsidRDefault="016185D5" w:rsidP="016185D5">
            <w:pPr>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color w:val="000000" w:themeColor="text1"/>
                <w:sz w:val="24"/>
                <w:szCs w:val="24"/>
                <w:lang w:val="lv"/>
              </w:rPr>
              <w:t>Izglītības iestādes rīcība priekšlaicīgas mācību pārtraukšanas risku mazināšanā.</w:t>
            </w:r>
          </w:p>
          <w:p w14:paraId="134EDCB9" w14:textId="3619AE8C" w:rsidR="016185D5" w:rsidRDefault="016185D5" w:rsidP="016185D5">
            <w:pPr>
              <w:jc w:val="both"/>
              <w:rPr>
                <w:rFonts w:ascii="Times New Roman" w:eastAsia="Times New Roman" w:hAnsi="Times New Roman" w:cs="Times New Roman"/>
                <w:color w:val="000000" w:themeColor="text1"/>
                <w:sz w:val="24"/>
                <w:szCs w:val="24"/>
                <w:lang w:val="lv"/>
              </w:rPr>
            </w:pPr>
          </w:p>
          <w:p w14:paraId="133B95F3" w14:textId="63787A10" w:rsidR="016185D5" w:rsidRDefault="016185D5" w:rsidP="016185D5">
            <w:pPr>
              <w:jc w:val="both"/>
              <w:rPr>
                <w:rFonts w:ascii="Times New Roman" w:eastAsia="Times New Roman" w:hAnsi="Times New Roman" w:cs="Times New Roman"/>
                <w:color w:val="000000" w:themeColor="text1"/>
                <w:sz w:val="24"/>
                <w:szCs w:val="24"/>
                <w:lang w:val="lv"/>
              </w:rPr>
            </w:pPr>
          </w:p>
        </w:tc>
        <w:tc>
          <w:tcPr>
            <w:tcW w:w="5103" w:type="dxa"/>
            <w:tcMar>
              <w:top w:w="100" w:type="dxa"/>
              <w:left w:w="100" w:type="dxa"/>
              <w:bottom w:w="100" w:type="dxa"/>
              <w:right w:w="100" w:type="dxa"/>
            </w:tcMar>
          </w:tcPr>
          <w:p w14:paraId="06AE2A95" w14:textId="1E9222DC"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Analizēt mācību sasniegumus, kavējumus, uzvedības problēmas. Sadarbība ar klašu audzinātājiem, atbalsta personālu un administrāciju.</w:t>
            </w:r>
          </w:p>
          <w:p w14:paraId="769CB705" w14:textId="01D9496D"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Sadarbība ar sociālo dienesti, bāriņtiesu u.c.</w:t>
            </w:r>
          </w:p>
          <w:p w14:paraId="678B9014" w14:textId="610B439E"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Mērķtiecīgi strādāt ar skolēnu motivāciju un iesaisti piedāvājot  interešu izglītību, karjeras izglītību.</w:t>
            </w:r>
          </w:p>
          <w:p w14:paraId="6A3217E8" w14:textId="760C6B0E"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Sekmēt skolēnu līdzdalību -  skolēnu pašpārvaldē, projektos un citos skolas pasākumos.</w:t>
            </w:r>
          </w:p>
          <w:p w14:paraId="7C1D7253" w14:textId="240F1785"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Veikt regulāras sarunas ar skolēnu vecākiem.</w:t>
            </w:r>
          </w:p>
        </w:tc>
      </w:tr>
      <w:tr w:rsidR="016185D5" w14:paraId="0FBF1586" w14:textId="77777777" w:rsidTr="016185D5">
        <w:trPr>
          <w:trHeight w:val="300"/>
        </w:trPr>
        <w:tc>
          <w:tcPr>
            <w:tcW w:w="4851" w:type="dxa"/>
            <w:tcMar>
              <w:top w:w="100" w:type="dxa"/>
              <w:left w:w="100" w:type="dxa"/>
              <w:bottom w:w="100" w:type="dxa"/>
              <w:right w:w="100" w:type="dxa"/>
            </w:tcMar>
          </w:tcPr>
          <w:p w14:paraId="0CD7DF09" w14:textId="31225EA8" w:rsidR="016185D5" w:rsidRDefault="016185D5" w:rsidP="016185D5">
            <w:pPr>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color w:val="000000" w:themeColor="text1"/>
                <w:sz w:val="24"/>
                <w:szCs w:val="24"/>
                <w:lang w:val="lv"/>
              </w:rPr>
              <w:t>Izglītības vides pieejamība un izglītības programmas pielāgošana izglītojamiem ar speciālajām vajadzībām</w:t>
            </w:r>
          </w:p>
        </w:tc>
        <w:tc>
          <w:tcPr>
            <w:tcW w:w="5103" w:type="dxa"/>
            <w:tcMar>
              <w:top w:w="100" w:type="dxa"/>
              <w:left w:w="100" w:type="dxa"/>
              <w:bottom w:w="100" w:type="dxa"/>
              <w:right w:w="100" w:type="dxa"/>
            </w:tcMar>
          </w:tcPr>
          <w:p w14:paraId="26C9B006" w14:textId="14158161"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Skolēniem nodrošināt dažādus mācību materiālu un resursu dažādību (ar vizuāliem atbalsta elementiem, digitāliem rīkiem u.c.</w:t>
            </w:r>
          </w:p>
          <w:p w14:paraId="139BC2ED" w14:textId="7A074F38" w:rsidR="016185D5" w:rsidRDefault="016185D5" w:rsidP="016185D5">
            <w:pPr>
              <w:spacing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Iesaistīt vecākus un skolēnus atbalsta pasākumu plānošanā.</w:t>
            </w:r>
          </w:p>
        </w:tc>
      </w:tr>
    </w:tbl>
    <w:p w14:paraId="74DAFC97" w14:textId="000C7A02" w:rsidR="016185D5"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0221D06A" w14:textId="77777777"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Kritērija ,, Pieejamība” kvantitatīvais un kvalitatīvais </w:t>
      </w:r>
      <w:proofErr w:type="spellStart"/>
      <w:r w:rsidRPr="016185D5">
        <w:rPr>
          <w:rFonts w:ascii="Times New Roman" w:eastAsia="Times New Roman" w:hAnsi="Times New Roman" w:cs="Times New Roman"/>
          <w:b/>
          <w:bCs/>
          <w:sz w:val="24"/>
          <w:szCs w:val="24"/>
        </w:rPr>
        <w:t>izvērtējums</w:t>
      </w:r>
      <w:proofErr w:type="spellEnd"/>
    </w:p>
    <w:p w14:paraId="66452FB9" w14:textId="44E1DE26" w:rsidR="00E24306" w:rsidRPr="003A5989" w:rsidRDefault="016185D5" w:rsidP="016185D5">
      <w:pPr>
        <w:pBdr>
          <w:top w:val="nil"/>
          <w:left w:val="nil"/>
          <w:bottom w:val="nil"/>
          <w:right w:val="nil"/>
          <w:between w:val="nil"/>
        </w:pBdr>
        <w:spacing w:after="0" w:line="240" w:lineRule="auto"/>
        <w:rPr>
          <w:rFonts w:ascii="Times New Roman" w:eastAsia="Times New Roman" w:hAnsi="Times New Roman" w:cs="Times New Roman"/>
          <w:b/>
          <w:bCs/>
          <w:sz w:val="24"/>
          <w:szCs w:val="24"/>
        </w:rPr>
      </w:pPr>
      <w:proofErr w:type="spellStart"/>
      <w:r w:rsidRPr="016185D5">
        <w:rPr>
          <w:rFonts w:ascii="Times New Roman" w:eastAsia="Times New Roman" w:hAnsi="Times New Roman" w:cs="Times New Roman"/>
          <w:i/>
          <w:iCs/>
          <w:sz w:val="24"/>
          <w:szCs w:val="24"/>
        </w:rPr>
        <w:t>Pašvērtēšanā</w:t>
      </w:r>
      <w:proofErr w:type="spellEnd"/>
      <w:r w:rsidRPr="016185D5">
        <w:rPr>
          <w:rFonts w:ascii="Times New Roman" w:eastAsia="Times New Roman" w:hAnsi="Times New Roman" w:cs="Times New Roman"/>
          <w:i/>
          <w:iCs/>
          <w:sz w:val="24"/>
          <w:szCs w:val="24"/>
        </w:rPr>
        <w:t xml:space="preserve"> izmantotā kvalitātes vērtēšanas metode (-es): aptauja, </w:t>
      </w:r>
      <w:proofErr w:type="spellStart"/>
      <w:r w:rsidRPr="016185D5">
        <w:rPr>
          <w:rFonts w:ascii="Times New Roman" w:eastAsia="Times New Roman" w:hAnsi="Times New Roman" w:cs="Times New Roman"/>
          <w:i/>
          <w:iCs/>
          <w:sz w:val="24"/>
          <w:szCs w:val="24"/>
        </w:rPr>
        <w:t>fokusgrupas</w:t>
      </w:r>
      <w:proofErr w:type="spellEnd"/>
      <w:r w:rsidRPr="016185D5">
        <w:rPr>
          <w:rFonts w:ascii="Times New Roman" w:eastAsia="Times New Roman" w:hAnsi="Times New Roman" w:cs="Times New Roman"/>
          <w:i/>
          <w:iCs/>
          <w:sz w:val="24"/>
          <w:szCs w:val="24"/>
        </w:rPr>
        <w:t xml:space="preserve"> diskusija, situāciju analīze</w:t>
      </w:r>
    </w:p>
    <w:tbl>
      <w:tblPr>
        <w:tblStyle w:val="Reatabula"/>
        <w:tblW w:w="9923" w:type="dxa"/>
        <w:tblInd w:w="-572" w:type="dxa"/>
        <w:tblLook w:val="04A0" w:firstRow="1" w:lastRow="0" w:firstColumn="1" w:lastColumn="0" w:noHBand="0" w:noVBand="1"/>
      </w:tblPr>
      <w:tblGrid>
        <w:gridCol w:w="4820"/>
        <w:gridCol w:w="5103"/>
      </w:tblGrid>
      <w:tr w:rsidR="002D4F24" w:rsidRPr="003A5989" w14:paraId="6A464A19" w14:textId="77777777" w:rsidTr="016185D5">
        <w:tc>
          <w:tcPr>
            <w:tcW w:w="4820" w:type="dxa"/>
          </w:tcPr>
          <w:p w14:paraId="169E9AA8" w14:textId="1EB35B34" w:rsidR="002D4F24" w:rsidRPr="00D66DFC" w:rsidRDefault="016185D5" w:rsidP="00753847">
            <w:pPr>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Informācija / dati</w:t>
            </w:r>
          </w:p>
        </w:tc>
        <w:tc>
          <w:tcPr>
            <w:tcW w:w="5103" w:type="dxa"/>
          </w:tcPr>
          <w:p w14:paraId="3E1C99D5" w14:textId="61BE924F" w:rsidR="002D4F24" w:rsidRPr="00D66DFC" w:rsidRDefault="016185D5" w:rsidP="00753847">
            <w:pPr>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Fakti/ apliecinājums</w:t>
            </w:r>
          </w:p>
        </w:tc>
      </w:tr>
      <w:tr w:rsidR="00D43485" w:rsidRPr="003A5989" w14:paraId="213D0447" w14:textId="77777777" w:rsidTr="016185D5">
        <w:tc>
          <w:tcPr>
            <w:tcW w:w="4820" w:type="dxa"/>
          </w:tcPr>
          <w:p w14:paraId="33BFA3F8" w14:textId="075729B3" w:rsidR="00D43485" w:rsidRPr="0081666D" w:rsidRDefault="016185D5" w:rsidP="016185D5">
            <w:p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Analizēti skolēnu mācību sasniegumi un kavējumi.</w:t>
            </w:r>
          </w:p>
        </w:tc>
        <w:tc>
          <w:tcPr>
            <w:tcW w:w="5103" w:type="dxa"/>
          </w:tcPr>
          <w:p w14:paraId="5A0231CA" w14:textId="5547A0B5" w:rsidR="00D43485" w:rsidRPr="002D4F24"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Izmantot iekšējos uzraudzības rīkus </w:t>
            </w:r>
            <w:r w:rsidRPr="016185D5">
              <w:rPr>
                <w:rFonts w:ascii="Times New Roman" w:eastAsia="Times New Roman" w:hAnsi="Times New Roman" w:cs="Times New Roman"/>
                <w:i/>
                <w:iCs/>
                <w:sz w:val="24"/>
                <w:szCs w:val="24"/>
              </w:rPr>
              <w:t xml:space="preserve">(e-klase dati, </w:t>
            </w:r>
            <w:proofErr w:type="spellStart"/>
            <w:r w:rsidRPr="016185D5">
              <w:rPr>
                <w:rFonts w:ascii="Times New Roman" w:eastAsia="Times New Roman" w:hAnsi="Times New Roman" w:cs="Times New Roman"/>
                <w:i/>
                <w:iCs/>
                <w:sz w:val="24"/>
                <w:szCs w:val="24"/>
              </w:rPr>
              <w:t>Edurio</w:t>
            </w:r>
            <w:proofErr w:type="spellEnd"/>
            <w:r w:rsidRPr="016185D5">
              <w:rPr>
                <w:rFonts w:ascii="Times New Roman" w:eastAsia="Times New Roman" w:hAnsi="Times New Roman" w:cs="Times New Roman"/>
                <w:i/>
                <w:iCs/>
                <w:sz w:val="24"/>
                <w:szCs w:val="24"/>
              </w:rPr>
              <w:t xml:space="preserve"> aptaujas</w:t>
            </w:r>
            <w:r w:rsidRPr="016185D5">
              <w:rPr>
                <w:rFonts w:ascii="Times New Roman" w:eastAsia="Times New Roman" w:hAnsi="Times New Roman" w:cs="Times New Roman"/>
                <w:sz w:val="24"/>
                <w:szCs w:val="24"/>
              </w:rPr>
              <w:t xml:space="preserve">, </w:t>
            </w:r>
            <w:r w:rsidRPr="016185D5">
              <w:rPr>
                <w:rFonts w:ascii="Times New Roman" w:eastAsia="Times New Roman" w:hAnsi="Times New Roman" w:cs="Times New Roman"/>
                <w:i/>
                <w:iCs/>
                <w:sz w:val="24"/>
                <w:szCs w:val="24"/>
              </w:rPr>
              <w:t>individuālās pārrunas ar administrāciju un atbalsta personālu - sarunu protokoli).</w:t>
            </w:r>
          </w:p>
        </w:tc>
      </w:tr>
      <w:tr w:rsidR="016185D5" w14:paraId="6F2B42BB" w14:textId="77777777" w:rsidTr="016185D5">
        <w:trPr>
          <w:trHeight w:val="300"/>
        </w:trPr>
        <w:tc>
          <w:tcPr>
            <w:tcW w:w="4820" w:type="dxa"/>
          </w:tcPr>
          <w:p w14:paraId="270C0B5F" w14:textId="58395A27" w:rsidR="016185D5" w:rsidRDefault="016185D5" w:rsidP="016185D5">
            <w:pPr>
              <w:rPr>
                <w:rFonts w:ascii="Times New Roman" w:eastAsia="Times New Roman" w:hAnsi="Times New Roman" w:cs="Times New Roman"/>
                <w:sz w:val="24"/>
                <w:szCs w:val="24"/>
                <w:lang w:val="lv"/>
              </w:rPr>
            </w:pPr>
            <w:r w:rsidRPr="016185D5">
              <w:rPr>
                <w:rFonts w:ascii="Times New Roman" w:eastAsia="Times New Roman" w:hAnsi="Times New Roman" w:cs="Times New Roman"/>
                <w:color w:val="000000" w:themeColor="text1"/>
                <w:sz w:val="24"/>
                <w:szCs w:val="24"/>
                <w:lang w:val="lv"/>
              </w:rPr>
              <w:t>Izglītības iestādes rīcība priekšlaicīgas mācību pārtraukšanas risku mazināšanā.</w:t>
            </w:r>
          </w:p>
        </w:tc>
        <w:tc>
          <w:tcPr>
            <w:tcW w:w="5103" w:type="dxa"/>
          </w:tcPr>
          <w:p w14:paraId="6523BC28" w14:textId="5B08EFB4"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Stiprināt starpdisciplināro sadarbību starp atbalsta personālu un klašu audzinātājiem, lai nodrošinātu vienotu pieeju skolēnu atbalstam.</w:t>
            </w:r>
          </w:p>
          <w:p w14:paraId="3C61D58B" w14:textId="664083DB" w:rsidR="016185D5" w:rsidRDefault="016185D5" w:rsidP="016185D5">
            <w:pPr>
              <w:jc w:val="both"/>
              <w:rPr>
                <w:rFonts w:ascii="Times New Roman" w:eastAsia="Times New Roman" w:hAnsi="Times New Roman" w:cs="Times New Roman"/>
                <w:sz w:val="24"/>
                <w:szCs w:val="24"/>
              </w:rPr>
            </w:pPr>
          </w:p>
          <w:p w14:paraId="7FC04993" w14:textId="651F8950"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lastRenderedPageBreak/>
              <w:t xml:space="preserve">Veicināt vecāku aktīvāku iesaisti ikdienas situācijās. </w:t>
            </w:r>
          </w:p>
          <w:p w14:paraId="774FC51E" w14:textId="7D8B7DD2" w:rsidR="016185D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Piedāvāt izglītojošas aktivitātes, informatīvus seminārus vai konsultācijas par bērna mācību procesu un iespējamo atbalstu.</w:t>
            </w:r>
          </w:p>
        </w:tc>
      </w:tr>
    </w:tbl>
    <w:p w14:paraId="13D60FA1" w14:textId="5DF2E0E5" w:rsidR="001B57F4" w:rsidRPr="003A5989" w:rsidRDefault="001B57F4" w:rsidP="016185D5">
      <w:pPr>
        <w:spacing w:after="0" w:line="240" w:lineRule="auto"/>
        <w:rPr>
          <w:rFonts w:ascii="Times New Roman" w:eastAsia="Times New Roman" w:hAnsi="Times New Roman" w:cs="Times New Roman"/>
          <w:sz w:val="24"/>
          <w:szCs w:val="24"/>
        </w:rPr>
      </w:pPr>
    </w:p>
    <w:p w14:paraId="618A7922" w14:textId="350DC7B3" w:rsidR="00DC34B9" w:rsidRPr="00011E63" w:rsidRDefault="016185D5" w:rsidP="016185D5">
      <w:pPr>
        <w:numPr>
          <w:ilvl w:val="0"/>
          <w:numId w:val="24"/>
        </w:numPr>
        <w:pBdr>
          <w:top w:val="nil"/>
          <w:left w:val="nil"/>
          <w:bottom w:val="nil"/>
          <w:right w:val="nil"/>
          <w:between w:val="nil"/>
        </w:pBdr>
        <w:spacing w:after="0" w:line="360" w:lineRule="auto"/>
        <w:ind w:left="851"/>
        <w:rPr>
          <w:rFonts w:ascii="Times New Roman" w:eastAsia="Times New Roman" w:hAnsi="Times New Roman" w:cs="Times New Roman"/>
          <w:b/>
          <w:bCs/>
          <w:sz w:val="24"/>
          <w:szCs w:val="24"/>
          <w:u w:val="single"/>
        </w:rPr>
      </w:pPr>
      <w:r w:rsidRPr="016185D5">
        <w:rPr>
          <w:rFonts w:ascii="Times New Roman" w:eastAsia="Times New Roman" w:hAnsi="Times New Roman" w:cs="Times New Roman"/>
          <w:b/>
          <w:bCs/>
          <w:sz w:val="24"/>
          <w:szCs w:val="24"/>
        </w:rPr>
        <w:t>Informācija par īstenotajiem projektiem</w:t>
      </w:r>
    </w:p>
    <w:p w14:paraId="1855F8E0" w14:textId="55E8578E" w:rsidR="00DC34B9" w:rsidRPr="00D86B2B" w:rsidRDefault="016185D5" w:rsidP="016185D5">
      <w:pPr>
        <w:pBdr>
          <w:top w:val="nil"/>
          <w:left w:val="nil"/>
          <w:bottom w:val="nil"/>
          <w:right w:val="nil"/>
          <w:between w:val="nil"/>
        </w:pBdr>
        <w:spacing w:after="0" w:line="360" w:lineRule="auto"/>
        <w:ind w:left="142"/>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4.1. Iestādes iniciētie (piemēram, izglītības iestāde, biedrības u.c.)</w:t>
      </w:r>
    </w:p>
    <w:p w14:paraId="79507C08" w14:textId="77777777" w:rsidR="00184646" w:rsidRPr="00BE66CB" w:rsidRDefault="00184646" w:rsidP="016185D5">
      <w:pPr>
        <w:pBdr>
          <w:top w:val="nil"/>
          <w:left w:val="nil"/>
          <w:bottom w:val="nil"/>
          <w:right w:val="nil"/>
          <w:between w:val="nil"/>
        </w:pBdr>
        <w:spacing w:after="0" w:line="240" w:lineRule="auto"/>
        <w:ind w:left="142"/>
        <w:rPr>
          <w:rFonts w:ascii="Times New Roman" w:eastAsia="Times New Roman" w:hAnsi="Times New Roman" w:cs="Times New Roman"/>
          <w:color w:val="000000"/>
          <w:sz w:val="24"/>
          <w:szCs w:val="24"/>
        </w:rPr>
      </w:pPr>
    </w:p>
    <w:tbl>
      <w:tblPr>
        <w:tblW w:w="9962" w:type="dxa"/>
        <w:tblInd w:w="-60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449"/>
        <w:gridCol w:w="4781"/>
        <w:gridCol w:w="2732"/>
      </w:tblGrid>
      <w:tr w:rsidR="00CD6B67" w:rsidRPr="003A5989" w14:paraId="4D3EA74A" w14:textId="77777777" w:rsidTr="016185D5">
        <w:trPr>
          <w:trHeight w:val="400"/>
        </w:trPr>
        <w:tc>
          <w:tcPr>
            <w:tcW w:w="2449" w:type="dxa"/>
            <w:tcMar>
              <w:top w:w="100" w:type="dxa"/>
              <w:left w:w="100" w:type="dxa"/>
              <w:bottom w:w="100" w:type="dxa"/>
              <w:right w:w="100" w:type="dxa"/>
            </w:tcMar>
          </w:tcPr>
          <w:p w14:paraId="353975F4" w14:textId="3FB69526" w:rsidR="00CD6B67" w:rsidRPr="0081666D"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Projekta nosaukums</w:t>
            </w:r>
          </w:p>
        </w:tc>
        <w:tc>
          <w:tcPr>
            <w:tcW w:w="4781" w:type="dxa"/>
            <w:tcMar>
              <w:top w:w="100" w:type="dxa"/>
              <w:left w:w="100" w:type="dxa"/>
              <w:bottom w:w="100" w:type="dxa"/>
              <w:right w:w="100" w:type="dxa"/>
            </w:tcMar>
          </w:tcPr>
          <w:p w14:paraId="786EDD8A" w14:textId="2BA5ACD6" w:rsidR="00CD6B67" w:rsidRPr="0081666D"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Sasniegtais rezultāts</w:t>
            </w:r>
          </w:p>
        </w:tc>
        <w:tc>
          <w:tcPr>
            <w:tcW w:w="2732" w:type="dxa"/>
            <w:tcMar>
              <w:top w:w="100" w:type="dxa"/>
              <w:left w:w="100" w:type="dxa"/>
              <w:bottom w:w="100" w:type="dxa"/>
              <w:right w:w="100" w:type="dxa"/>
            </w:tcMar>
          </w:tcPr>
          <w:p w14:paraId="41614FC9" w14:textId="2AC6C244" w:rsidR="00CD6B67" w:rsidRPr="0081666D"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Apgūtais finansējums</w:t>
            </w:r>
          </w:p>
        </w:tc>
      </w:tr>
      <w:tr w:rsidR="00CD6B67" w:rsidRPr="00EB6F30" w14:paraId="44D1079F" w14:textId="77777777" w:rsidTr="016185D5">
        <w:trPr>
          <w:trHeight w:val="326"/>
        </w:trPr>
        <w:tc>
          <w:tcPr>
            <w:tcW w:w="2449" w:type="dxa"/>
            <w:tcMar>
              <w:top w:w="100" w:type="dxa"/>
              <w:left w:w="100" w:type="dxa"/>
              <w:bottom w:w="100" w:type="dxa"/>
              <w:right w:w="100" w:type="dxa"/>
            </w:tcMar>
          </w:tcPr>
          <w:p w14:paraId="07882F52" w14:textId="0789C2F5" w:rsidR="00CD6B67" w:rsidRPr="00EB6F30" w:rsidRDefault="00EA5074" w:rsidP="0081666D">
            <w:pPr>
              <w:spacing w:after="0" w:line="240" w:lineRule="auto"/>
              <w:jc w:val="center"/>
              <w:rPr>
                <w:rFonts w:ascii="Times New Roman" w:eastAsia="Times New Roman" w:hAnsi="Times New Roman" w:cs="Times New Roman"/>
                <w:sz w:val="24"/>
                <w:szCs w:val="24"/>
              </w:rPr>
            </w:pPr>
            <w:r w:rsidRPr="016185D5">
              <w:rPr>
                <w:rStyle w:val="Izteiksmgs"/>
                <w:rFonts w:ascii="Times New Roman" w:eastAsia="Times New Roman" w:hAnsi="Times New Roman" w:cs="Times New Roman"/>
                <w:b w:val="0"/>
                <w:bCs w:val="0"/>
                <w:color w:val="000000"/>
                <w:sz w:val="24"/>
                <w:szCs w:val="24"/>
                <w:bdr w:val="none" w:sz="0" w:space="0" w:color="auto" w:frame="1"/>
                <w:shd w:val="clear" w:color="auto" w:fill="FFFFFF"/>
              </w:rPr>
              <w:t>"Lasītprasme kā atslēga uz veiksmīgu izglītību, pilnvērtīgu dzīvi sabiedrībā."</w:t>
            </w:r>
          </w:p>
        </w:tc>
        <w:tc>
          <w:tcPr>
            <w:tcW w:w="4781" w:type="dxa"/>
            <w:tcMar>
              <w:top w:w="100" w:type="dxa"/>
              <w:left w:w="100" w:type="dxa"/>
              <w:bottom w:w="100" w:type="dxa"/>
              <w:right w:w="100" w:type="dxa"/>
            </w:tcMar>
          </w:tcPr>
          <w:p w14:paraId="1C0CB2CB" w14:textId="77777777" w:rsidR="00CD6B67" w:rsidRPr="00760D5B" w:rsidRDefault="06C81059" w:rsidP="016185D5">
            <w:pPr>
              <w:spacing w:after="0" w:line="240" w:lineRule="auto"/>
              <w:jc w:val="both"/>
              <w:rPr>
                <w:rFonts w:ascii="Times New Roman" w:eastAsia="Times New Roman" w:hAnsi="Times New Roman" w:cs="Times New Roman"/>
                <w:color w:val="000000"/>
                <w:sz w:val="24"/>
                <w:szCs w:val="24"/>
                <w:shd w:val="clear" w:color="auto" w:fill="FFFFFF"/>
              </w:rPr>
            </w:pPr>
            <w:r w:rsidRPr="016185D5">
              <w:rPr>
                <w:rFonts w:ascii="Times New Roman" w:eastAsia="Times New Roman" w:hAnsi="Times New Roman" w:cs="Times New Roman"/>
                <w:color w:val="000000"/>
                <w:sz w:val="24"/>
                <w:szCs w:val="24"/>
                <w:shd w:val="clear" w:color="auto" w:fill="FFFFFF"/>
              </w:rPr>
              <w:t>Projekta ietvaros no 2025. gada februāra līdz aprīlim tika novadītas </w:t>
            </w:r>
            <w:r w:rsidRPr="016185D5">
              <w:rPr>
                <w:rStyle w:val="Izteiksmgs"/>
                <w:rFonts w:ascii="Times New Roman" w:eastAsia="Times New Roman" w:hAnsi="Times New Roman" w:cs="Times New Roman"/>
                <w:color w:val="000000"/>
                <w:sz w:val="24"/>
                <w:szCs w:val="24"/>
                <w:bdr w:val="none" w:sz="0" w:space="0" w:color="auto" w:frame="1"/>
                <w:shd w:val="clear" w:color="auto" w:fill="FFFFFF"/>
              </w:rPr>
              <w:t>36 nodarbības</w:t>
            </w:r>
            <w:r w:rsidRPr="016185D5">
              <w:rPr>
                <w:rFonts w:ascii="Times New Roman" w:eastAsia="Times New Roman" w:hAnsi="Times New Roman" w:cs="Times New Roman"/>
                <w:color w:val="000000"/>
                <w:sz w:val="24"/>
                <w:szCs w:val="24"/>
                <w:shd w:val="clear" w:color="auto" w:fill="FFFFFF"/>
              </w:rPr>
              <w:t> 1.-4. klašu skolēniem (kopā ap 70 skolēniem), aptverot logopēdijas, bibliotēkas un mūzikas jomas.</w:t>
            </w:r>
          </w:p>
          <w:p w14:paraId="314635D1" w14:textId="77777777" w:rsidR="00760D5B" w:rsidRPr="00760D5B" w:rsidRDefault="00760D5B" w:rsidP="016185D5">
            <w:pPr>
              <w:spacing w:after="0" w:line="240" w:lineRule="auto"/>
              <w:rPr>
                <w:rStyle w:val="Izteiksmgs"/>
                <w:rFonts w:ascii="Times New Roman" w:eastAsia="Times New Roman" w:hAnsi="Times New Roman" w:cs="Times New Roman"/>
                <w:color w:val="000000"/>
                <w:sz w:val="24"/>
                <w:szCs w:val="24"/>
                <w:bdr w:val="none" w:sz="0" w:space="0" w:color="auto" w:frame="1"/>
                <w:shd w:val="clear" w:color="auto" w:fill="FFFFFF"/>
              </w:rPr>
            </w:pPr>
            <w:r w:rsidRPr="016185D5">
              <w:rPr>
                <w:rStyle w:val="Izteiksmgs"/>
                <w:rFonts w:ascii="Times New Roman" w:eastAsia="Times New Roman" w:hAnsi="Times New Roman" w:cs="Times New Roman"/>
                <w:color w:val="000000"/>
                <w:sz w:val="24"/>
                <w:szCs w:val="24"/>
                <w:bdr w:val="none" w:sz="0" w:space="0" w:color="auto" w:frame="1"/>
                <w:shd w:val="clear" w:color="auto" w:fill="FFFFFF"/>
              </w:rPr>
              <w:t>Projekta aktivitātes ir devušas ieguldījumu 1.-4.klašu skolēnu attīstībā un lasītprasmes veicināšanā:</w:t>
            </w:r>
          </w:p>
          <w:p w14:paraId="4C28F1D8" w14:textId="77777777" w:rsidR="00760D5B" w:rsidRPr="00760D5B" w:rsidRDefault="06C81059" w:rsidP="016185D5">
            <w:pPr>
              <w:spacing w:after="0" w:line="240" w:lineRule="auto"/>
              <w:jc w:val="both"/>
              <w:rPr>
                <w:rFonts w:ascii="Times New Roman" w:eastAsia="Times New Roman" w:hAnsi="Times New Roman" w:cs="Times New Roman"/>
                <w:color w:val="000000"/>
                <w:sz w:val="24"/>
                <w:szCs w:val="24"/>
                <w:shd w:val="clear" w:color="auto" w:fill="FFFFFF"/>
              </w:rPr>
            </w:pPr>
            <w:r w:rsidRPr="016185D5">
              <w:rPr>
                <w:rFonts w:ascii="Times New Roman" w:eastAsia="Times New Roman" w:hAnsi="Times New Roman" w:cs="Times New Roman"/>
                <w:color w:val="000000"/>
                <w:sz w:val="24"/>
                <w:szCs w:val="24"/>
                <w:shd w:val="clear" w:color="auto" w:fill="FFFFFF"/>
              </w:rPr>
              <w:t xml:space="preserve">Uzlabojusies skaņu izruna, </w:t>
            </w:r>
            <w:proofErr w:type="spellStart"/>
            <w:r w:rsidRPr="016185D5">
              <w:rPr>
                <w:rFonts w:ascii="Times New Roman" w:eastAsia="Times New Roman" w:hAnsi="Times New Roman" w:cs="Times New Roman"/>
                <w:color w:val="000000"/>
                <w:sz w:val="24"/>
                <w:szCs w:val="24"/>
                <w:shd w:val="clear" w:color="auto" w:fill="FFFFFF"/>
              </w:rPr>
              <w:t>fonemātiskā</w:t>
            </w:r>
            <w:proofErr w:type="spellEnd"/>
            <w:r w:rsidRPr="016185D5">
              <w:rPr>
                <w:rFonts w:ascii="Times New Roman" w:eastAsia="Times New Roman" w:hAnsi="Times New Roman" w:cs="Times New Roman"/>
                <w:color w:val="000000"/>
                <w:sz w:val="24"/>
                <w:szCs w:val="24"/>
                <w:shd w:val="clear" w:color="auto" w:fill="FFFFFF"/>
              </w:rPr>
              <w:t xml:space="preserve"> dzirde, valodas izpratne un analīze, kā arī palielinājies vārdu krājums. Mūzikas un teātra aktivitātes ir papildinājušas logopēdijas ietekmi, padarot valodas korekciju efektīvāku.</w:t>
            </w:r>
          </w:p>
          <w:p w14:paraId="4FE73A06" w14:textId="77777777" w:rsidR="00760D5B" w:rsidRPr="00760D5B" w:rsidRDefault="06C81059" w:rsidP="016185D5">
            <w:pPr>
              <w:spacing w:after="0" w:line="240" w:lineRule="auto"/>
              <w:jc w:val="both"/>
              <w:rPr>
                <w:rFonts w:ascii="Times New Roman" w:eastAsia="Times New Roman" w:hAnsi="Times New Roman" w:cs="Times New Roman"/>
                <w:color w:val="000000"/>
                <w:sz w:val="24"/>
                <w:szCs w:val="24"/>
                <w:shd w:val="clear" w:color="auto" w:fill="FFFFFF"/>
              </w:rPr>
            </w:pPr>
            <w:r w:rsidRPr="016185D5">
              <w:rPr>
                <w:rFonts w:ascii="Times New Roman" w:eastAsia="Times New Roman" w:hAnsi="Times New Roman" w:cs="Times New Roman"/>
                <w:color w:val="000000"/>
                <w:sz w:val="24"/>
                <w:szCs w:val="24"/>
                <w:shd w:val="clear" w:color="auto" w:fill="FFFFFF"/>
              </w:rPr>
              <w:t xml:space="preserve">Skolēni ir pilnveidojuši ritma izjūtu un koordināciju, kas ir raitas lasītprasmes pamatā. Veicināta motivācija lasīt un radītas pozitīvas emocijas, kas ir būtiski </w:t>
            </w:r>
            <w:proofErr w:type="spellStart"/>
            <w:r w:rsidRPr="016185D5">
              <w:rPr>
                <w:rFonts w:ascii="Times New Roman" w:eastAsia="Times New Roman" w:hAnsi="Times New Roman" w:cs="Times New Roman"/>
                <w:color w:val="000000"/>
                <w:sz w:val="24"/>
                <w:szCs w:val="24"/>
                <w:shd w:val="clear" w:color="auto" w:fill="FFFFFF"/>
              </w:rPr>
              <w:t>lasītprieka</w:t>
            </w:r>
            <w:proofErr w:type="spellEnd"/>
            <w:r w:rsidRPr="016185D5">
              <w:rPr>
                <w:rFonts w:ascii="Times New Roman" w:eastAsia="Times New Roman" w:hAnsi="Times New Roman" w:cs="Times New Roman"/>
                <w:color w:val="000000"/>
                <w:sz w:val="24"/>
                <w:szCs w:val="24"/>
                <w:shd w:val="clear" w:color="auto" w:fill="FFFFFF"/>
              </w:rPr>
              <w:t xml:space="preserve"> veidošanā.</w:t>
            </w:r>
          </w:p>
          <w:p w14:paraId="0CAFD4C9" w14:textId="77777777" w:rsidR="00760D5B" w:rsidRDefault="06C81059" w:rsidP="016185D5">
            <w:pPr>
              <w:spacing w:after="0" w:line="240" w:lineRule="auto"/>
              <w:jc w:val="both"/>
              <w:rPr>
                <w:rFonts w:ascii="Times New Roman" w:eastAsia="Times New Roman" w:hAnsi="Times New Roman" w:cs="Times New Roman"/>
                <w:color w:val="000000"/>
                <w:sz w:val="24"/>
                <w:szCs w:val="24"/>
                <w:shd w:val="clear" w:color="auto" w:fill="FFFFFF"/>
              </w:rPr>
            </w:pPr>
            <w:r w:rsidRPr="016185D5">
              <w:rPr>
                <w:rFonts w:ascii="Times New Roman" w:eastAsia="Times New Roman" w:hAnsi="Times New Roman" w:cs="Times New Roman"/>
                <w:color w:val="000000"/>
                <w:sz w:val="24"/>
                <w:szCs w:val="24"/>
                <w:shd w:val="clear" w:color="auto" w:fill="FFFFFF"/>
              </w:rPr>
              <w:t>Teātra un mūzikas aktivitātes ir attīstījušas runas skaidrību, artikulāciju, veicinājušas iztēli un radošumu, kā arī palīdzējušas pārvarēt kautrīgumu un uzlabojušas komunikācijas prasmes.</w:t>
            </w:r>
          </w:p>
          <w:p w14:paraId="0E8C027B" w14:textId="0F26DBA6" w:rsidR="00760D5B" w:rsidRPr="00760D5B" w:rsidRDefault="06C81059" w:rsidP="5A817531">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sz w:val="24"/>
                <w:szCs w:val="24"/>
                <w:shd w:val="clear" w:color="auto" w:fill="FFFFFF"/>
              </w:rPr>
              <w:t>Projekta laikā iegādāts inventārs (54 mūzikas instrumenti, 1 mūzikas instrumentu komplekts, 8 kastes uzglabāšanai, 9 dzirdes uztveri attīstošas skaņu spēles, aizslietņi, tumbas, disku lasītājs, prožektors, statīvs, lukturi, roku lelles).</w:t>
            </w:r>
          </w:p>
        </w:tc>
        <w:tc>
          <w:tcPr>
            <w:tcW w:w="2732" w:type="dxa"/>
            <w:tcMar>
              <w:top w:w="100" w:type="dxa"/>
              <w:left w:w="100" w:type="dxa"/>
              <w:bottom w:w="100" w:type="dxa"/>
              <w:right w:w="100" w:type="dxa"/>
            </w:tcMar>
          </w:tcPr>
          <w:p w14:paraId="5DEF6A62" w14:textId="629E169D" w:rsidR="00CD6B67" w:rsidRPr="00EB6F30" w:rsidRDefault="00EA5074"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color w:val="000000"/>
                <w:sz w:val="24"/>
                <w:szCs w:val="24"/>
                <w:shd w:val="clear" w:color="auto" w:fill="FFFFFF"/>
              </w:rPr>
              <w:t>2831,50</w:t>
            </w:r>
          </w:p>
        </w:tc>
      </w:tr>
      <w:tr w:rsidR="016185D5" w14:paraId="5C645144" w14:textId="77777777" w:rsidTr="016185D5">
        <w:trPr>
          <w:trHeight w:val="300"/>
        </w:trPr>
        <w:tc>
          <w:tcPr>
            <w:tcW w:w="2449" w:type="dxa"/>
            <w:tcMar>
              <w:top w:w="100" w:type="dxa"/>
              <w:left w:w="100" w:type="dxa"/>
              <w:bottom w:w="100" w:type="dxa"/>
              <w:right w:w="100" w:type="dxa"/>
            </w:tcMar>
          </w:tcPr>
          <w:p w14:paraId="4D733E0E" w14:textId="1639707A" w:rsidR="016185D5" w:rsidRDefault="016185D5" w:rsidP="016185D5">
            <w:pPr>
              <w:spacing w:line="240" w:lineRule="auto"/>
              <w:jc w:val="center"/>
              <w:rPr>
                <w:rFonts w:ascii="Times New Roman" w:eastAsia="Times New Roman" w:hAnsi="Times New Roman" w:cs="Times New Roman"/>
                <w:b/>
                <w:bCs/>
                <w:color w:val="000000" w:themeColor="text1"/>
                <w:sz w:val="24"/>
                <w:szCs w:val="24"/>
              </w:rPr>
            </w:pPr>
            <w:r w:rsidRPr="016185D5">
              <w:rPr>
                <w:rFonts w:ascii="Times New Roman" w:eastAsia="Times New Roman" w:hAnsi="Times New Roman" w:cs="Times New Roman"/>
                <w:b/>
                <w:bCs/>
                <w:color w:val="000000" w:themeColor="text1"/>
                <w:sz w:val="24"/>
                <w:szCs w:val="24"/>
              </w:rPr>
              <w:t xml:space="preserve">“Iekļaujošā izglītība Cieceres pamatskolā” </w:t>
            </w:r>
            <w:proofErr w:type="spellStart"/>
            <w:r w:rsidRPr="016185D5">
              <w:rPr>
                <w:rFonts w:ascii="Times New Roman" w:eastAsia="Times New Roman" w:hAnsi="Times New Roman" w:cs="Times New Roman"/>
                <w:b/>
                <w:bCs/>
                <w:color w:val="000000" w:themeColor="text1"/>
                <w:sz w:val="24"/>
                <w:szCs w:val="24"/>
              </w:rPr>
              <w:t>Erasmus</w:t>
            </w:r>
            <w:proofErr w:type="spellEnd"/>
            <w:r w:rsidRPr="016185D5">
              <w:rPr>
                <w:rFonts w:ascii="Times New Roman" w:eastAsia="Times New Roman" w:hAnsi="Times New Roman" w:cs="Times New Roman"/>
                <w:b/>
                <w:bCs/>
                <w:color w:val="000000" w:themeColor="text1"/>
                <w:sz w:val="24"/>
                <w:szCs w:val="24"/>
              </w:rPr>
              <w:t>+</w:t>
            </w:r>
          </w:p>
        </w:tc>
        <w:tc>
          <w:tcPr>
            <w:tcW w:w="4781" w:type="dxa"/>
            <w:tcMar>
              <w:top w:w="100" w:type="dxa"/>
              <w:left w:w="100" w:type="dxa"/>
              <w:bottom w:w="100" w:type="dxa"/>
              <w:right w:w="100" w:type="dxa"/>
            </w:tcMar>
          </w:tcPr>
          <w:p w14:paraId="4B036280" w14:textId="16223F34"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b/>
                <w:bCs/>
                <w:color w:val="000000" w:themeColor="text1"/>
                <w:sz w:val="24"/>
                <w:szCs w:val="24"/>
              </w:rPr>
              <w:t>30 skolotāji</w:t>
            </w:r>
            <w:r w:rsidRPr="016185D5">
              <w:rPr>
                <w:rFonts w:ascii="Times New Roman" w:eastAsia="Times New Roman" w:hAnsi="Times New Roman" w:cs="Times New Roman"/>
                <w:color w:val="000000" w:themeColor="text1"/>
                <w:sz w:val="24"/>
                <w:szCs w:val="24"/>
              </w:rPr>
              <w:t xml:space="preserve"> no Cieceres pamatskolas apmeklēja </w:t>
            </w:r>
            <w:r w:rsidRPr="016185D5">
              <w:rPr>
                <w:rFonts w:ascii="Times New Roman" w:eastAsia="Times New Roman" w:hAnsi="Times New Roman" w:cs="Times New Roman"/>
                <w:b/>
                <w:bCs/>
                <w:color w:val="000000" w:themeColor="text1"/>
                <w:sz w:val="24"/>
                <w:szCs w:val="24"/>
              </w:rPr>
              <w:t>8</w:t>
            </w:r>
            <w:r w:rsidRPr="016185D5">
              <w:rPr>
                <w:rFonts w:ascii="Times New Roman" w:eastAsia="Times New Roman" w:hAnsi="Times New Roman" w:cs="Times New Roman"/>
                <w:color w:val="000000" w:themeColor="text1"/>
                <w:sz w:val="24"/>
                <w:szCs w:val="24"/>
              </w:rPr>
              <w:t xml:space="preserve"> mācību mobilitātes dažādās Eiropas valstīs (Spānija, Grieķija, Islande, Itālija, Īrija, Horvātija) kopumā apgūstot 209 kursu dienas. Šī pieredze ļāva pedagogiem </w:t>
            </w:r>
            <w:r w:rsidRPr="016185D5">
              <w:rPr>
                <w:rFonts w:ascii="Times New Roman" w:eastAsia="Times New Roman" w:hAnsi="Times New Roman" w:cs="Times New Roman"/>
                <w:color w:val="000000" w:themeColor="text1"/>
                <w:sz w:val="24"/>
                <w:szCs w:val="24"/>
              </w:rPr>
              <w:lastRenderedPageBreak/>
              <w:t>apgūt jaunas, inovatīvas mācīšanas metodes un pieejas, kas veicina iekļaujošu mācību vidi.</w:t>
            </w:r>
          </w:p>
          <w:p w14:paraId="76103528" w14:textId="7323526A"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Projekta rezultātā:</w:t>
            </w:r>
          </w:p>
          <w:p w14:paraId="5B5C8EC8" w14:textId="4C460C67"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Uzlabota pedagogu kompetence: skolotāji ieguva plašākas zināšanas par to, kā atbalstīt skolēnus ar dažādām mācīšanās grūtībām un vajadzībām.</w:t>
            </w:r>
          </w:p>
          <w:p w14:paraId="51BB247D" w14:textId="038C60AD"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Individualizēta mācīšanās: tika papildināti individuālie mācību plāni, kas ļauj katram skolēnam attīstīties savā tempā un sasniegt savus maksimālos rezultātus.</w:t>
            </w:r>
          </w:p>
          <w:p w14:paraId="565CEF19" w14:textId="2DD5EA6B"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Ciešāka sadarbība ar vecākiem: tika izveidota cieša sadarbība ar skolēnu vecākiem, kopīgi meklējot risinājumus un atbalstot skolēnu mācīšanos.</w:t>
            </w:r>
          </w:p>
          <w:p w14:paraId="563B90D3" w14:textId="37105C4A"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Iekļaujoša skolas vide: skolā tika radīta atbalstoša un iedvesmojoša mācību vide, kurā visi skolēni jūtas vērtīgi un piederīgi.</w:t>
            </w:r>
          </w:p>
          <w:p w14:paraId="1724F799" w14:textId="6A44E765"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Ar gūto pieredzi, zināšanām dalījāmies kursos “Iekļaujošā izglītība – pieredze un prakse Eiropā”, ko apmeklēja 90 Saldus novada pedagogi, atbalsta personāls.</w:t>
            </w:r>
          </w:p>
          <w:p w14:paraId="3F601734" w14:textId="10F2A0B2" w:rsidR="016185D5" w:rsidRDefault="016185D5" w:rsidP="016185D5">
            <w:pPr>
              <w:spacing w:line="240" w:lineRule="auto"/>
              <w:jc w:val="both"/>
              <w:rPr>
                <w:rFonts w:ascii="Times New Roman" w:eastAsia="Times New Roman" w:hAnsi="Times New Roman" w:cs="Times New Roman"/>
                <w:color w:val="000000" w:themeColor="text1"/>
                <w:sz w:val="24"/>
                <w:szCs w:val="24"/>
              </w:rPr>
            </w:pPr>
            <w:r w:rsidRPr="016185D5">
              <w:rPr>
                <w:rFonts w:ascii="Times New Roman" w:eastAsia="Times New Roman" w:hAnsi="Times New Roman" w:cs="Times New Roman"/>
                <w:color w:val="000000" w:themeColor="text1"/>
                <w:sz w:val="24"/>
                <w:szCs w:val="24"/>
              </w:rPr>
              <w:t xml:space="preserve">Cieceres pamatskolas pieredze apliecina, ka </w:t>
            </w:r>
            <w:proofErr w:type="spellStart"/>
            <w:r w:rsidRPr="016185D5">
              <w:rPr>
                <w:rFonts w:ascii="Times New Roman" w:eastAsia="Times New Roman" w:hAnsi="Times New Roman" w:cs="Times New Roman"/>
                <w:color w:val="000000" w:themeColor="text1"/>
                <w:sz w:val="24"/>
                <w:szCs w:val="24"/>
              </w:rPr>
              <w:t>Erasmus</w:t>
            </w:r>
            <w:proofErr w:type="spellEnd"/>
            <w:r w:rsidRPr="016185D5">
              <w:rPr>
                <w:rFonts w:ascii="Times New Roman" w:eastAsia="Times New Roman" w:hAnsi="Times New Roman" w:cs="Times New Roman"/>
                <w:color w:val="000000" w:themeColor="text1"/>
                <w:sz w:val="24"/>
                <w:szCs w:val="24"/>
              </w:rPr>
              <w:t>+ projekti ir lielisks veids, kā uzlabot izglītības kvalitāti un veicināt skolēnu attīstību, ieviešot jaunas mācīšanas metodes un stiprinot sadarbību ar vecākiem, skola ir kļuvusi par vēl labāku vietu mācīšanai un mācībām.</w:t>
            </w:r>
          </w:p>
        </w:tc>
        <w:tc>
          <w:tcPr>
            <w:tcW w:w="2732" w:type="dxa"/>
            <w:tcMar>
              <w:top w:w="100" w:type="dxa"/>
              <w:left w:w="100" w:type="dxa"/>
              <w:bottom w:w="100" w:type="dxa"/>
              <w:right w:w="100" w:type="dxa"/>
            </w:tcMar>
          </w:tcPr>
          <w:p w14:paraId="0811A3BE" w14:textId="4F66FB90" w:rsidR="016185D5" w:rsidRDefault="016185D5" w:rsidP="016185D5">
            <w:pPr>
              <w:spacing w:line="240" w:lineRule="auto"/>
              <w:jc w:val="center"/>
              <w:rPr>
                <w:rFonts w:ascii="Times New Roman" w:eastAsia="Times New Roman" w:hAnsi="Times New Roman" w:cs="Times New Roman"/>
                <w:color w:val="000000" w:themeColor="text1"/>
                <w:sz w:val="24"/>
                <w:szCs w:val="24"/>
              </w:rPr>
            </w:pPr>
          </w:p>
        </w:tc>
      </w:tr>
    </w:tbl>
    <w:p w14:paraId="0AAB34C1" w14:textId="713333B6" w:rsidR="00374A1A" w:rsidRPr="00EB6F30" w:rsidRDefault="00374A1A" w:rsidP="016185D5">
      <w:pPr>
        <w:spacing w:after="0" w:line="240" w:lineRule="auto"/>
        <w:rPr>
          <w:rFonts w:ascii="Times New Roman" w:eastAsia="Times New Roman" w:hAnsi="Times New Roman" w:cs="Times New Roman"/>
          <w:sz w:val="24"/>
          <w:szCs w:val="24"/>
        </w:rPr>
      </w:pPr>
    </w:p>
    <w:p w14:paraId="3843C2F6" w14:textId="6210A0D7" w:rsidR="00CD6B67" w:rsidRPr="00EB6F30" w:rsidRDefault="016185D5" w:rsidP="006150B8">
      <w:pPr>
        <w:spacing w:after="0" w:line="240" w:lineRule="auto"/>
        <w:rPr>
          <w:rFonts w:ascii="Times New Roman" w:eastAsia="Times New Roman" w:hAnsi="Times New Roman" w:cs="Times New Roman"/>
          <w:color w:val="FF0000"/>
          <w:sz w:val="24"/>
          <w:szCs w:val="24"/>
        </w:rPr>
      </w:pPr>
      <w:r w:rsidRPr="016185D5">
        <w:rPr>
          <w:rFonts w:ascii="Times New Roman" w:eastAsia="Times New Roman" w:hAnsi="Times New Roman" w:cs="Times New Roman"/>
          <w:sz w:val="24"/>
          <w:szCs w:val="24"/>
        </w:rPr>
        <w:t xml:space="preserve">4.2. Iestādes līdzdalība/iesaistīšanās (piemēram, </w:t>
      </w:r>
      <w:proofErr w:type="spellStart"/>
      <w:r w:rsidRPr="016185D5">
        <w:rPr>
          <w:rFonts w:ascii="Times New Roman" w:eastAsia="Times New Roman" w:hAnsi="Times New Roman" w:cs="Times New Roman"/>
          <w:sz w:val="24"/>
          <w:szCs w:val="24"/>
        </w:rPr>
        <w:t>Erasmus</w:t>
      </w:r>
      <w:proofErr w:type="spellEnd"/>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Nordplus</w:t>
      </w:r>
      <w:proofErr w:type="spellEnd"/>
      <w:r w:rsidRPr="016185D5">
        <w:rPr>
          <w:rFonts w:ascii="Times New Roman" w:eastAsia="Times New Roman" w:hAnsi="Times New Roman" w:cs="Times New Roman"/>
          <w:sz w:val="24"/>
          <w:szCs w:val="24"/>
        </w:rPr>
        <w:t xml:space="preserve"> u.c.) </w:t>
      </w:r>
    </w:p>
    <w:p w14:paraId="7273A32E" w14:textId="77777777" w:rsidR="00D86B2B" w:rsidRPr="00EB6F30" w:rsidRDefault="00D86B2B" w:rsidP="006150B8">
      <w:pPr>
        <w:spacing w:after="0" w:line="240" w:lineRule="auto"/>
        <w:rPr>
          <w:rFonts w:ascii="Times New Roman" w:eastAsia="Times New Roman" w:hAnsi="Times New Roman" w:cs="Times New Roman"/>
          <w:sz w:val="24"/>
          <w:szCs w:val="24"/>
        </w:rPr>
      </w:pPr>
    </w:p>
    <w:tbl>
      <w:tblPr>
        <w:tblW w:w="9962" w:type="dxa"/>
        <w:tblInd w:w="-6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2591"/>
        <w:gridCol w:w="4111"/>
        <w:gridCol w:w="3260"/>
      </w:tblGrid>
      <w:tr w:rsidR="00BE66CB" w:rsidRPr="00EB6F30" w14:paraId="4A398847" w14:textId="77777777" w:rsidTr="016185D5">
        <w:trPr>
          <w:trHeight w:val="400"/>
        </w:trPr>
        <w:tc>
          <w:tcPr>
            <w:tcW w:w="2591" w:type="dxa"/>
            <w:tcMar>
              <w:top w:w="100" w:type="dxa"/>
              <w:left w:w="100" w:type="dxa"/>
              <w:bottom w:w="100" w:type="dxa"/>
              <w:right w:w="100" w:type="dxa"/>
            </w:tcMar>
          </w:tcPr>
          <w:p w14:paraId="07E9F9BA" w14:textId="0237A547" w:rsidR="00BE66CB" w:rsidRPr="00EB6F30"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Projekta nosaukums</w:t>
            </w:r>
          </w:p>
        </w:tc>
        <w:tc>
          <w:tcPr>
            <w:tcW w:w="4111" w:type="dxa"/>
            <w:tcMar>
              <w:top w:w="100" w:type="dxa"/>
              <w:left w:w="100" w:type="dxa"/>
              <w:bottom w:w="100" w:type="dxa"/>
              <w:right w:w="100" w:type="dxa"/>
            </w:tcMar>
          </w:tcPr>
          <w:p w14:paraId="361E0294" w14:textId="0A1935AD" w:rsidR="00BE66CB" w:rsidRPr="00EB6F30"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Sasniegtais rezultāts</w:t>
            </w:r>
          </w:p>
        </w:tc>
        <w:tc>
          <w:tcPr>
            <w:tcW w:w="3260" w:type="dxa"/>
            <w:tcMar>
              <w:top w:w="100" w:type="dxa"/>
              <w:left w:w="100" w:type="dxa"/>
              <w:bottom w:w="100" w:type="dxa"/>
              <w:right w:w="100" w:type="dxa"/>
            </w:tcMar>
          </w:tcPr>
          <w:p w14:paraId="3855AF79" w14:textId="10BF66F2" w:rsidR="00BE66CB" w:rsidRPr="00EB6F30" w:rsidRDefault="016185D5" w:rsidP="0081666D">
            <w:pPr>
              <w:spacing w:after="0" w:line="240" w:lineRule="auto"/>
              <w:jc w:val="cente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Apgūtais finansējums</w:t>
            </w:r>
          </w:p>
        </w:tc>
      </w:tr>
      <w:tr w:rsidR="00BE66CB" w:rsidRPr="00EB6F30" w14:paraId="009CC625" w14:textId="77777777" w:rsidTr="016185D5">
        <w:trPr>
          <w:trHeight w:val="326"/>
        </w:trPr>
        <w:tc>
          <w:tcPr>
            <w:tcW w:w="2591" w:type="dxa"/>
            <w:tcMar>
              <w:top w:w="100" w:type="dxa"/>
              <w:left w:w="100" w:type="dxa"/>
              <w:bottom w:w="100" w:type="dxa"/>
              <w:right w:w="100" w:type="dxa"/>
            </w:tcMar>
          </w:tcPr>
          <w:p w14:paraId="1C2DE509" w14:textId="094D03B7" w:rsidR="00BE66CB" w:rsidRPr="00374A1A" w:rsidRDefault="00374A1A"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sz w:val="24"/>
                <w:szCs w:val="24"/>
                <w:shd w:val="clear" w:color="auto" w:fill="FFFFFF"/>
              </w:rPr>
              <w:t>“Iekļaujošas skolas vides veidošana- metodes un prakse”</w:t>
            </w:r>
          </w:p>
        </w:tc>
        <w:tc>
          <w:tcPr>
            <w:tcW w:w="4111" w:type="dxa"/>
            <w:tcMar>
              <w:top w:w="100" w:type="dxa"/>
              <w:left w:w="100" w:type="dxa"/>
              <w:bottom w:w="100" w:type="dxa"/>
              <w:right w:w="100" w:type="dxa"/>
            </w:tcMar>
          </w:tcPr>
          <w:p w14:paraId="27B84A8F" w14:textId="744E3633" w:rsidR="00BE66CB" w:rsidRPr="00374A1A" w:rsidRDefault="00374A1A" w:rsidP="016185D5">
            <w:pPr>
              <w:spacing w:after="0" w:line="240" w:lineRule="auto"/>
              <w:jc w:val="both"/>
              <w:rPr>
                <w:rFonts w:ascii="Times New Roman" w:eastAsia="Times New Roman" w:hAnsi="Times New Roman" w:cs="Times New Roman"/>
                <w:sz w:val="24"/>
                <w:szCs w:val="24"/>
              </w:rPr>
            </w:pPr>
            <w:r w:rsidRPr="016185D5">
              <w:rPr>
                <w:rFonts w:ascii="Times New Roman" w:eastAsia="Times New Roman" w:hAnsi="Times New Roman" w:cs="Times New Roman"/>
                <w:color w:val="000000"/>
                <w:sz w:val="24"/>
                <w:szCs w:val="24"/>
                <w:shd w:val="clear" w:color="auto" w:fill="FFFFFF"/>
              </w:rPr>
              <w:t>Iepazīt BRNO pašvaldības izglītības iestāžu atbalsta personāla komandas darbu, metodes un praksi.</w:t>
            </w:r>
          </w:p>
        </w:tc>
        <w:tc>
          <w:tcPr>
            <w:tcW w:w="3260" w:type="dxa"/>
            <w:tcMar>
              <w:top w:w="100" w:type="dxa"/>
              <w:left w:w="100" w:type="dxa"/>
              <w:bottom w:w="100" w:type="dxa"/>
              <w:right w:w="100" w:type="dxa"/>
            </w:tcMar>
          </w:tcPr>
          <w:p w14:paraId="641123F1" w14:textId="6FFDA12D" w:rsidR="00BE66CB" w:rsidRPr="00EB6F30" w:rsidRDefault="00BE66CB" w:rsidP="016185D5">
            <w:pPr>
              <w:spacing w:after="0" w:line="240" w:lineRule="auto"/>
              <w:jc w:val="both"/>
              <w:rPr>
                <w:rFonts w:ascii="Times New Roman" w:eastAsia="Times New Roman" w:hAnsi="Times New Roman" w:cs="Times New Roman"/>
                <w:sz w:val="24"/>
                <w:szCs w:val="24"/>
              </w:rPr>
            </w:pPr>
          </w:p>
        </w:tc>
      </w:tr>
    </w:tbl>
    <w:p w14:paraId="05FB3856" w14:textId="17E98CD1" w:rsidR="00B13934" w:rsidRPr="00CD6B67" w:rsidRDefault="00B13934" w:rsidP="016185D5">
      <w:pPr>
        <w:spacing w:after="0" w:line="240" w:lineRule="auto"/>
        <w:rPr>
          <w:rFonts w:ascii="Times New Roman" w:eastAsia="Times New Roman" w:hAnsi="Times New Roman" w:cs="Times New Roman"/>
          <w:sz w:val="24"/>
          <w:szCs w:val="24"/>
        </w:rPr>
      </w:pPr>
    </w:p>
    <w:p w14:paraId="35475187" w14:textId="1A269F1A" w:rsidR="006A4157" w:rsidRDefault="006A4157" w:rsidP="016185D5">
      <w:pPr>
        <w:spacing w:after="0" w:line="240" w:lineRule="auto"/>
        <w:rPr>
          <w:rFonts w:ascii="Times New Roman" w:eastAsia="Times New Roman" w:hAnsi="Times New Roman" w:cs="Times New Roman"/>
          <w:sz w:val="24"/>
          <w:szCs w:val="24"/>
        </w:rPr>
      </w:pPr>
    </w:p>
    <w:p w14:paraId="56B273E6" w14:textId="7FD7A3EE" w:rsidR="00B13934" w:rsidRDefault="00B13934" w:rsidP="016185D5">
      <w:pPr>
        <w:spacing w:after="0" w:line="240" w:lineRule="auto"/>
        <w:rPr>
          <w:rFonts w:ascii="Times New Roman" w:eastAsia="Times New Roman" w:hAnsi="Times New Roman" w:cs="Times New Roman"/>
          <w:sz w:val="24"/>
          <w:szCs w:val="24"/>
        </w:rPr>
      </w:pPr>
    </w:p>
    <w:p w14:paraId="0EB8EBA2" w14:textId="641C662E" w:rsidR="00B13934" w:rsidRDefault="00B13934" w:rsidP="016185D5">
      <w:pPr>
        <w:spacing w:after="0" w:line="240" w:lineRule="auto"/>
        <w:rPr>
          <w:rFonts w:ascii="Times New Roman" w:eastAsia="Times New Roman" w:hAnsi="Times New Roman" w:cs="Times New Roman"/>
          <w:sz w:val="24"/>
          <w:szCs w:val="24"/>
        </w:rPr>
      </w:pPr>
    </w:p>
    <w:p w14:paraId="3088CD4D" w14:textId="77777777" w:rsidR="00B13934" w:rsidRPr="003A5989" w:rsidRDefault="00B13934" w:rsidP="016185D5">
      <w:pPr>
        <w:spacing w:after="0" w:line="240" w:lineRule="auto"/>
        <w:rPr>
          <w:rFonts w:ascii="Times New Roman" w:eastAsia="Times New Roman" w:hAnsi="Times New Roman" w:cs="Times New Roman"/>
          <w:sz w:val="24"/>
          <w:szCs w:val="24"/>
        </w:rPr>
      </w:pPr>
    </w:p>
    <w:p w14:paraId="76762116" w14:textId="34711210" w:rsidR="00DC34B9" w:rsidRDefault="016185D5" w:rsidP="016185D5">
      <w:pPr>
        <w:pStyle w:val="Sarakstarindkopa"/>
        <w:numPr>
          <w:ilvl w:val="0"/>
          <w:numId w:val="24"/>
        </w:numPr>
        <w:pBdr>
          <w:top w:val="nil"/>
          <w:left w:val="nil"/>
          <w:bottom w:val="nil"/>
          <w:right w:val="nil"/>
          <w:between w:val="nil"/>
        </w:pBdr>
        <w:spacing w:after="0" w:line="360" w:lineRule="auto"/>
        <w:ind w:left="426"/>
        <w:jc w:val="both"/>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lastRenderedPageBreak/>
        <w:t xml:space="preserve">Audzināšanas darba prioritātes plašākas izglītības pieredzes kontekstā </w:t>
      </w:r>
    </w:p>
    <w:p w14:paraId="0E378F6D" w14:textId="58257130" w:rsidR="00595B67" w:rsidRPr="00E638BA" w:rsidRDefault="016185D5" w:rsidP="016185D5">
      <w:pPr>
        <w:spacing w:after="0"/>
        <w:ind w:left="360"/>
        <w:jc w:val="both"/>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2024./2025. </w:t>
      </w:r>
      <w:proofErr w:type="spellStart"/>
      <w:r w:rsidRPr="016185D5">
        <w:rPr>
          <w:rFonts w:ascii="Times New Roman" w:eastAsia="Times New Roman" w:hAnsi="Times New Roman" w:cs="Times New Roman"/>
          <w:b/>
          <w:bCs/>
          <w:sz w:val="24"/>
          <w:szCs w:val="24"/>
        </w:rPr>
        <w:t>m.g</w:t>
      </w:r>
      <w:proofErr w:type="spellEnd"/>
      <w:r w:rsidRPr="016185D5">
        <w:rPr>
          <w:rFonts w:ascii="Times New Roman" w:eastAsia="Times New Roman" w:hAnsi="Times New Roman" w:cs="Times New Roman"/>
          <w:b/>
          <w:bCs/>
          <w:sz w:val="24"/>
          <w:szCs w:val="24"/>
        </w:rPr>
        <w:t>.</w:t>
      </w:r>
    </w:p>
    <w:p w14:paraId="60842BC2" w14:textId="0F8B6A7F" w:rsidR="00595B67" w:rsidRPr="00E638BA" w:rsidRDefault="016185D5" w:rsidP="016185D5">
      <w:pPr>
        <w:spacing w:after="0"/>
        <w:ind w:left="360"/>
        <w:jc w:val="both"/>
        <w:rPr>
          <w:rFonts w:ascii="Times New Roman" w:eastAsia="Times New Roman" w:hAnsi="Times New Roman" w:cs="Times New Roman"/>
          <w:b/>
          <w:bCs/>
          <w:color w:val="FF0000"/>
          <w:sz w:val="24"/>
          <w:szCs w:val="24"/>
        </w:rPr>
      </w:pPr>
      <w:r w:rsidRPr="016185D5">
        <w:rPr>
          <w:rFonts w:ascii="Times New Roman" w:eastAsia="Times New Roman" w:hAnsi="Times New Roman" w:cs="Times New Roman"/>
          <w:b/>
          <w:bCs/>
          <w:color w:val="FF0000"/>
          <w:sz w:val="24"/>
          <w:szCs w:val="24"/>
        </w:rPr>
        <w:t xml:space="preserve"> </w:t>
      </w:r>
    </w:p>
    <w:p w14:paraId="22641F07" w14:textId="30D616C9" w:rsidR="00595B67" w:rsidRPr="00E638BA" w:rsidRDefault="2FE6C259" w:rsidP="2FE6C259">
      <w:pPr>
        <w:pStyle w:val="Sarakstarindkopa"/>
        <w:numPr>
          <w:ilvl w:val="0"/>
          <w:numId w:val="1"/>
        </w:numPr>
        <w:spacing w:after="0" w:line="257" w:lineRule="auto"/>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Sekmēt skolēnu tikumisko audzināšanu, vērtību izpratni un pozitīvu uzvedību, nodrošināt iespēju turpināt attīstīt savus talantus līdzdarbojoties interešu izglītības nodarbībās, projektos, pasākumos.</w:t>
      </w:r>
    </w:p>
    <w:p w14:paraId="7097E16B" w14:textId="62DE5220" w:rsidR="00595B67" w:rsidRPr="00E638BA" w:rsidRDefault="2FE6C259" w:rsidP="2FE6C259">
      <w:pPr>
        <w:pStyle w:val="Sarakstarindkopa"/>
        <w:numPr>
          <w:ilvl w:val="0"/>
          <w:numId w:val="1"/>
        </w:numPr>
        <w:spacing w:after="0" w:line="257" w:lineRule="auto"/>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Veidot atbalstošu vidi, lai ikviens skolēns varētu attīstīties kā atbildīga, godīga un toleranta personība.</w:t>
      </w:r>
    </w:p>
    <w:p w14:paraId="1C0BDA6C" w14:textId="73A1ED96" w:rsidR="00595B67" w:rsidRPr="00E638BA" w:rsidRDefault="2FE6C259" w:rsidP="2FE6C259">
      <w:pPr>
        <w:pStyle w:val="Sarakstarindkopa"/>
        <w:numPr>
          <w:ilvl w:val="0"/>
          <w:numId w:val="1"/>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 xml:space="preserve">Organizēt izglītojošus seminārus skolēniem, vecākiem, </w:t>
      </w:r>
      <w:proofErr w:type="spellStart"/>
      <w:r w:rsidRPr="2FE6C259">
        <w:rPr>
          <w:rFonts w:ascii="Times New Roman" w:eastAsia="Times New Roman" w:hAnsi="Times New Roman" w:cs="Times New Roman"/>
          <w:sz w:val="24"/>
          <w:szCs w:val="24"/>
        </w:rPr>
        <w:t>pedagodiem</w:t>
      </w:r>
      <w:proofErr w:type="spellEnd"/>
      <w:r w:rsidRPr="2FE6C259">
        <w:rPr>
          <w:rFonts w:ascii="Times New Roman" w:eastAsia="Times New Roman" w:hAnsi="Times New Roman" w:cs="Times New Roman"/>
          <w:sz w:val="24"/>
          <w:szCs w:val="24"/>
        </w:rPr>
        <w:t xml:space="preserve"> par savstarpējo cieņu, līdzdarbību, pozitīvas attieksmes veidošanu. </w:t>
      </w:r>
    </w:p>
    <w:p w14:paraId="5BDB363F" w14:textId="197DA0AD" w:rsidR="00595B67" w:rsidRPr="00E638BA" w:rsidRDefault="00595B67" w:rsidP="016185D5">
      <w:pPr>
        <w:pStyle w:val="Sarakstarindkopa"/>
        <w:spacing w:after="0"/>
        <w:ind w:left="360"/>
        <w:jc w:val="both"/>
        <w:rPr>
          <w:rFonts w:ascii="Times New Roman" w:eastAsia="Times New Roman" w:hAnsi="Times New Roman" w:cs="Times New Roman"/>
          <w:b/>
          <w:bCs/>
          <w:sz w:val="24"/>
          <w:szCs w:val="24"/>
        </w:rPr>
      </w:pPr>
    </w:p>
    <w:p w14:paraId="780F9B46" w14:textId="24B096E0" w:rsidR="00595B67" w:rsidRPr="00E638BA" w:rsidRDefault="016185D5" w:rsidP="00595B67">
      <w:pPr>
        <w:pStyle w:val="Sarakstarindkopa"/>
        <w:spacing w:after="0"/>
        <w:ind w:left="360"/>
        <w:jc w:val="both"/>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2025./2026. </w:t>
      </w:r>
      <w:proofErr w:type="spellStart"/>
      <w:r w:rsidRPr="016185D5">
        <w:rPr>
          <w:rFonts w:ascii="Times New Roman" w:eastAsia="Times New Roman" w:hAnsi="Times New Roman" w:cs="Times New Roman"/>
          <w:b/>
          <w:bCs/>
          <w:sz w:val="24"/>
          <w:szCs w:val="24"/>
        </w:rPr>
        <w:t>m.g</w:t>
      </w:r>
      <w:proofErr w:type="spellEnd"/>
      <w:r w:rsidRPr="016185D5">
        <w:rPr>
          <w:rFonts w:ascii="Times New Roman" w:eastAsia="Times New Roman" w:hAnsi="Times New Roman" w:cs="Times New Roman"/>
          <w:b/>
          <w:bCs/>
          <w:sz w:val="24"/>
          <w:szCs w:val="24"/>
        </w:rPr>
        <w:t>.</w:t>
      </w:r>
    </w:p>
    <w:p w14:paraId="09C4D1E1" w14:textId="77777777" w:rsidR="00595B67" w:rsidRPr="00E638BA" w:rsidRDefault="2FE6C259" w:rsidP="2FE6C259">
      <w:pPr>
        <w:pStyle w:val="Sarakstarindkopa"/>
        <w:numPr>
          <w:ilvl w:val="0"/>
          <w:numId w:val="3"/>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Iesaistīt skolēnu pašpārvaldi mācību un audzināšanas darbā, kopīgi organizēt pasākumus, attīstīt skolēnos plānošanas, organizatoriskās un komunikācijas prasmes, spēju pieņemt lēmumus un paredzēt šo lēmumu sekas.</w:t>
      </w:r>
    </w:p>
    <w:p w14:paraId="5EB46B8B" w14:textId="223907DD" w:rsidR="00595B67" w:rsidRPr="00E638BA" w:rsidRDefault="2FE6C259" w:rsidP="2FE6C259">
      <w:pPr>
        <w:pStyle w:val="Sarakstarindkopa"/>
        <w:numPr>
          <w:ilvl w:val="0"/>
          <w:numId w:val="3"/>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Sekmēt skolēnos līdzatbildību un pašdisciplīnas veidošanos, veidot pozitīvu un emocionāli stabilu klases kolektīvu, saglabāt esošās vērtības.</w:t>
      </w:r>
    </w:p>
    <w:p w14:paraId="11FFE7A9" w14:textId="3955AD8E" w:rsidR="016185D5" w:rsidRDefault="2FE6C259" w:rsidP="2FE6C259">
      <w:pPr>
        <w:pStyle w:val="Sarakstarindkopa"/>
        <w:numPr>
          <w:ilvl w:val="0"/>
          <w:numId w:val="3"/>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 xml:space="preserve">Popularizēt izglītības iestādi arī ārpus tās, pilnveidot skolas mājas lapu un interneta vietnes </w:t>
      </w:r>
      <w:proofErr w:type="spellStart"/>
      <w:r w:rsidRPr="2FE6C259">
        <w:rPr>
          <w:rFonts w:ascii="Times New Roman" w:eastAsia="Times New Roman" w:hAnsi="Times New Roman" w:cs="Times New Roman"/>
          <w:sz w:val="24"/>
          <w:szCs w:val="24"/>
        </w:rPr>
        <w:t>Facebook</w:t>
      </w:r>
      <w:proofErr w:type="spellEnd"/>
      <w:r w:rsidRPr="2FE6C259">
        <w:rPr>
          <w:rFonts w:ascii="Times New Roman" w:eastAsia="Times New Roman" w:hAnsi="Times New Roman" w:cs="Times New Roman"/>
          <w:sz w:val="24"/>
          <w:szCs w:val="24"/>
        </w:rPr>
        <w:t xml:space="preserve"> papildinot ar skolas vērtībām, tradīcijām un aktivitātēm.</w:t>
      </w:r>
    </w:p>
    <w:p w14:paraId="30DBC0FD" w14:textId="77777777" w:rsidR="00595B67" w:rsidRPr="00E638BA" w:rsidRDefault="016185D5" w:rsidP="016185D5">
      <w:pPr>
        <w:pStyle w:val="Sarakstarindkopa"/>
        <w:spacing w:after="0"/>
        <w:ind w:left="360"/>
        <w:jc w:val="both"/>
        <w:rPr>
          <w:rFonts w:ascii="Times New Roman" w:eastAsia="Times New Roman" w:hAnsi="Times New Roman" w:cs="Times New Roman"/>
          <w:b/>
          <w:bCs/>
          <w:sz w:val="24"/>
          <w:szCs w:val="24"/>
        </w:rPr>
      </w:pPr>
      <w:r w:rsidRPr="016185D5">
        <w:rPr>
          <w:rFonts w:ascii="Times New Roman" w:eastAsia="Times New Roman" w:hAnsi="Times New Roman" w:cs="Times New Roman"/>
          <w:b/>
          <w:bCs/>
          <w:sz w:val="24"/>
          <w:szCs w:val="24"/>
        </w:rPr>
        <w:t xml:space="preserve">2026./2027. </w:t>
      </w:r>
      <w:proofErr w:type="spellStart"/>
      <w:r w:rsidRPr="016185D5">
        <w:rPr>
          <w:rFonts w:ascii="Times New Roman" w:eastAsia="Times New Roman" w:hAnsi="Times New Roman" w:cs="Times New Roman"/>
          <w:b/>
          <w:bCs/>
          <w:sz w:val="24"/>
          <w:szCs w:val="24"/>
        </w:rPr>
        <w:t>m.g</w:t>
      </w:r>
      <w:proofErr w:type="spellEnd"/>
      <w:r w:rsidRPr="016185D5">
        <w:rPr>
          <w:rFonts w:ascii="Times New Roman" w:eastAsia="Times New Roman" w:hAnsi="Times New Roman" w:cs="Times New Roman"/>
          <w:b/>
          <w:bCs/>
          <w:sz w:val="24"/>
          <w:szCs w:val="24"/>
        </w:rPr>
        <w:t>.</w:t>
      </w:r>
    </w:p>
    <w:p w14:paraId="798781CC" w14:textId="77777777" w:rsidR="00595B67" w:rsidRPr="00E638BA" w:rsidRDefault="2FE6C259" w:rsidP="2FE6C259">
      <w:pPr>
        <w:pStyle w:val="Sarakstarindkopa"/>
        <w:numPr>
          <w:ilvl w:val="0"/>
          <w:numId w:val="2"/>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 xml:space="preserve">Attīstīt </w:t>
      </w:r>
      <w:proofErr w:type="spellStart"/>
      <w:r w:rsidRPr="2FE6C259">
        <w:rPr>
          <w:rFonts w:ascii="Times New Roman" w:eastAsia="Times New Roman" w:hAnsi="Times New Roman" w:cs="Times New Roman"/>
          <w:sz w:val="24"/>
          <w:szCs w:val="24"/>
        </w:rPr>
        <w:t>pašvadības</w:t>
      </w:r>
      <w:proofErr w:type="spellEnd"/>
      <w:r w:rsidRPr="2FE6C259">
        <w:rPr>
          <w:rFonts w:ascii="Times New Roman" w:eastAsia="Times New Roman" w:hAnsi="Times New Roman" w:cs="Times New Roman"/>
          <w:sz w:val="24"/>
          <w:szCs w:val="24"/>
        </w:rPr>
        <w:t xml:space="preserve"> prasmes, plānojot, organizējot savu laiku, lai sasniegtu savus mērķus un vajadzības.</w:t>
      </w:r>
    </w:p>
    <w:p w14:paraId="5E8B71C8" w14:textId="77777777" w:rsidR="00595B67" w:rsidRPr="00E638BA" w:rsidRDefault="2FE6C259" w:rsidP="2FE6C259">
      <w:pPr>
        <w:pStyle w:val="Sarakstarindkopa"/>
        <w:numPr>
          <w:ilvl w:val="0"/>
          <w:numId w:val="2"/>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 xml:space="preserve">Mērķtiecīgi organizēt klašu stundas, veidojot vienotu izpratni par skolas vērtībām un iedzīvināt tās skolas vidē. </w:t>
      </w:r>
    </w:p>
    <w:p w14:paraId="2698FD78" w14:textId="77777777" w:rsidR="00595B67" w:rsidRPr="00E638BA" w:rsidRDefault="2FE6C259" w:rsidP="2FE6C259">
      <w:pPr>
        <w:pStyle w:val="Sarakstarindkopa"/>
        <w:numPr>
          <w:ilvl w:val="0"/>
          <w:numId w:val="2"/>
        </w:numPr>
        <w:spacing w:after="0"/>
        <w:jc w:val="both"/>
        <w:rPr>
          <w:rFonts w:ascii="Times New Roman" w:eastAsia="Times New Roman" w:hAnsi="Times New Roman" w:cs="Times New Roman"/>
          <w:sz w:val="24"/>
          <w:szCs w:val="24"/>
        </w:rPr>
      </w:pPr>
      <w:r w:rsidRPr="2FE6C259">
        <w:rPr>
          <w:rFonts w:ascii="Times New Roman" w:eastAsia="Times New Roman" w:hAnsi="Times New Roman" w:cs="Times New Roman"/>
          <w:sz w:val="24"/>
          <w:szCs w:val="24"/>
        </w:rPr>
        <w:t>Nodrošināt atbalstu mācību un audzināšanas darbā ikvienam izglītojamam, veicinot aktīvas un brīvas personības attīstību, ņemot vērā izglītojamā individuālās spējas un intereses.</w:t>
      </w:r>
    </w:p>
    <w:p w14:paraId="1AEC7091" w14:textId="62855FF8" w:rsidR="00595B67" w:rsidRPr="00AF60CF" w:rsidRDefault="00595B67" w:rsidP="016185D5">
      <w:pPr>
        <w:pStyle w:val="Sarakstarindkopa"/>
        <w:pBdr>
          <w:top w:val="nil"/>
          <w:left w:val="nil"/>
          <w:bottom w:val="nil"/>
          <w:right w:val="nil"/>
          <w:between w:val="nil"/>
        </w:pBdr>
        <w:spacing w:after="0" w:line="360" w:lineRule="auto"/>
        <w:ind w:left="426"/>
        <w:jc w:val="both"/>
        <w:rPr>
          <w:rFonts w:ascii="Times New Roman" w:eastAsia="Times New Roman" w:hAnsi="Times New Roman" w:cs="Times New Roman"/>
          <w:b/>
          <w:bCs/>
          <w:color w:val="FF0000"/>
          <w:sz w:val="24"/>
          <w:szCs w:val="24"/>
        </w:rPr>
      </w:pPr>
    </w:p>
    <w:p w14:paraId="2CC1B688" w14:textId="6CFD910D" w:rsidR="00D66DFC" w:rsidRDefault="016185D5" w:rsidP="016185D5">
      <w:pPr>
        <w:pStyle w:val="Sarakstarindkopa"/>
        <w:numPr>
          <w:ilvl w:val="0"/>
          <w:numId w:val="24"/>
        </w:numPr>
        <w:pBdr>
          <w:top w:val="nil"/>
          <w:left w:val="nil"/>
          <w:bottom w:val="nil"/>
          <w:right w:val="nil"/>
          <w:between w:val="nil"/>
        </w:pBdr>
        <w:spacing w:after="0" w:line="360" w:lineRule="auto"/>
        <w:ind w:left="426"/>
        <w:jc w:val="both"/>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t>Citi izglītības iestādei nozīmīgi sasniegumi</w:t>
      </w:r>
    </w:p>
    <w:p w14:paraId="1F7E092F" w14:textId="77777777" w:rsidR="00D43485" w:rsidRPr="00D43485" w:rsidRDefault="016185D5" w:rsidP="016185D5">
      <w:p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Augsti rezultāti </w:t>
      </w:r>
      <w:r w:rsidRPr="016185D5">
        <w:rPr>
          <w:rFonts w:ascii="Times New Roman" w:eastAsia="Times New Roman" w:hAnsi="Times New Roman" w:cs="Times New Roman"/>
          <w:b/>
          <w:bCs/>
          <w:sz w:val="24"/>
          <w:szCs w:val="24"/>
        </w:rPr>
        <w:t>novada olimpiādēs</w:t>
      </w:r>
      <w:r w:rsidRPr="016185D5">
        <w:rPr>
          <w:rFonts w:ascii="Times New Roman" w:eastAsia="Times New Roman" w:hAnsi="Times New Roman" w:cs="Times New Roman"/>
          <w:sz w:val="24"/>
          <w:szCs w:val="24"/>
        </w:rPr>
        <w:t xml:space="preserve">, dalību veikuši arī </w:t>
      </w:r>
      <w:r w:rsidRPr="016185D5">
        <w:rPr>
          <w:rFonts w:ascii="Times New Roman" w:eastAsia="Times New Roman" w:hAnsi="Times New Roman" w:cs="Times New Roman"/>
          <w:b/>
          <w:bCs/>
          <w:i/>
          <w:iCs/>
          <w:sz w:val="24"/>
          <w:szCs w:val="24"/>
        </w:rPr>
        <w:t>Valsts mēroga olimpiādēs</w:t>
      </w:r>
      <w:r w:rsidRPr="016185D5">
        <w:rPr>
          <w:rFonts w:ascii="Times New Roman" w:eastAsia="Times New Roman" w:hAnsi="Times New Roman" w:cs="Times New Roman"/>
          <w:sz w:val="24"/>
          <w:szCs w:val="24"/>
        </w:rPr>
        <w:t>.</w:t>
      </w:r>
    </w:p>
    <w:p w14:paraId="65BF6D20" w14:textId="27310AF4" w:rsidR="00AF60CF" w:rsidRDefault="016185D5" w:rsidP="016185D5">
      <w:pPr>
        <w:pStyle w:val="Sarakstarindkopa"/>
        <w:numPr>
          <w:ilvl w:val="0"/>
          <w:numId w:val="28"/>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 Novada olimpiāde (21015611 </w:t>
      </w:r>
      <w:proofErr w:type="spellStart"/>
      <w:r w:rsidRPr="016185D5">
        <w:rPr>
          <w:rFonts w:ascii="Times New Roman" w:eastAsia="Times New Roman" w:hAnsi="Times New Roman" w:cs="Times New Roman"/>
          <w:sz w:val="24"/>
          <w:szCs w:val="24"/>
        </w:rPr>
        <w:t>pr</w:t>
      </w:r>
      <w:proofErr w:type="spellEnd"/>
      <w:r w:rsidRPr="016185D5">
        <w:rPr>
          <w:rFonts w:ascii="Times New Roman" w:eastAsia="Times New Roman" w:hAnsi="Times New Roman" w:cs="Times New Roman"/>
          <w:sz w:val="24"/>
          <w:szCs w:val="24"/>
        </w:rPr>
        <w:t xml:space="preserve">.). gūtas divas </w:t>
      </w:r>
      <w:r w:rsidRPr="016185D5">
        <w:rPr>
          <w:rFonts w:ascii="Times New Roman" w:eastAsia="Times New Roman" w:hAnsi="Times New Roman" w:cs="Times New Roman"/>
          <w:b/>
          <w:bCs/>
          <w:sz w:val="24"/>
          <w:szCs w:val="24"/>
        </w:rPr>
        <w:t>1.v</w:t>
      </w:r>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P.Kārkliņa</w:t>
      </w:r>
      <w:proofErr w:type="spellEnd"/>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R.Linde</w:t>
      </w:r>
      <w:proofErr w:type="spellEnd"/>
      <w:r w:rsidRPr="016185D5">
        <w:rPr>
          <w:rFonts w:ascii="Times New Roman" w:eastAsia="Times New Roman" w:hAnsi="Times New Roman" w:cs="Times New Roman"/>
          <w:b/>
          <w:bCs/>
          <w:sz w:val="24"/>
          <w:szCs w:val="24"/>
        </w:rPr>
        <w:t>),  2. v.</w:t>
      </w:r>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S.Kārkliņš</w:t>
      </w:r>
      <w:proofErr w:type="spellEnd"/>
      <w:r w:rsidRPr="016185D5">
        <w:rPr>
          <w:rFonts w:ascii="Times New Roman" w:eastAsia="Times New Roman" w:hAnsi="Times New Roman" w:cs="Times New Roman"/>
          <w:sz w:val="24"/>
          <w:szCs w:val="24"/>
        </w:rPr>
        <w:t xml:space="preserve">) un divas </w:t>
      </w:r>
      <w:r w:rsidRPr="016185D5">
        <w:rPr>
          <w:rFonts w:ascii="Times New Roman" w:eastAsia="Times New Roman" w:hAnsi="Times New Roman" w:cs="Times New Roman"/>
          <w:b/>
          <w:bCs/>
          <w:sz w:val="24"/>
          <w:szCs w:val="24"/>
        </w:rPr>
        <w:t>3. v.</w:t>
      </w:r>
      <w:r w:rsidRPr="016185D5">
        <w:rPr>
          <w:rFonts w:ascii="Times New Roman" w:eastAsia="Times New Roman" w:hAnsi="Times New Roman" w:cs="Times New Roman"/>
          <w:sz w:val="24"/>
          <w:szCs w:val="24"/>
        </w:rPr>
        <w:t xml:space="preserve"> ( </w:t>
      </w:r>
      <w:proofErr w:type="spellStart"/>
      <w:r w:rsidRPr="016185D5">
        <w:rPr>
          <w:rFonts w:ascii="Times New Roman" w:eastAsia="Times New Roman" w:hAnsi="Times New Roman" w:cs="Times New Roman"/>
          <w:sz w:val="24"/>
          <w:szCs w:val="24"/>
        </w:rPr>
        <w:t>K.Seržants</w:t>
      </w:r>
      <w:proofErr w:type="spellEnd"/>
      <w:r w:rsidRPr="016185D5">
        <w:rPr>
          <w:rFonts w:ascii="Times New Roman" w:eastAsia="Times New Roman" w:hAnsi="Times New Roman" w:cs="Times New Roman"/>
          <w:sz w:val="24"/>
          <w:szCs w:val="24"/>
        </w:rPr>
        <w:t xml:space="preserve"> un </w:t>
      </w:r>
      <w:proofErr w:type="spellStart"/>
      <w:r w:rsidRPr="016185D5">
        <w:rPr>
          <w:rFonts w:ascii="Times New Roman" w:eastAsia="Times New Roman" w:hAnsi="Times New Roman" w:cs="Times New Roman"/>
          <w:sz w:val="24"/>
          <w:szCs w:val="24"/>
        </w:rPr>
        <w:t>K.Kalnačs</w:t>
      </w:r>
      <w:proofErr w:type="spellEnd"/>
      <w:r w:rsidRPr="016185D5">
        <w:rPr>
          <w:rFonts w:ascii="Times New Roman" w:eastAsia="Times New Roman" w:hAnsi="Times New Roman" w:cs="Times New Roman"/>
          <w:sz w:val="24"/>
          <w:szCs w:val="24"/>
        </w:rPr>
        <w:t xml:space="preserve">). </w:t>
      </w:r>
    </w:p>
    <w:p w14:paraId="63F0D08E" w14:textId="77777777" w:rsidR="00AF60CF" w:rsidRDefault="016185D5" w:rsidP="016185D5">
      <w:pPr>
        <w:pStyle w:val="Sarakstarindkopa"/>
        <w:numPr>
          <w:ilvl w:val="0"/>
          <w:numId w:val="28"/>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Valsts matemātikas olimpiāde – </w:t>
      </w:r>
      <w:r w:rsidRPr="016185D5">
        <w:rPr>
          <w:rFonts w:ascii="Times New Roman" w:eastAsia="Times New Roman" w:hAnsi="Times New Roman" w:cs="Times New Roman"/>
          <w:b/>
          <w:bCs/>
          <w:sz w:val="24"/>
          <w:szCs w:val="24"/>
        </w:rPr>
        <w:t>5. v.</w:t>
      </w:r>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P.Kārkliņa</w:t>
      </w:r>
      <w:proofErr w:type="spellEnd"/>
      <w:r w:rsidRPr="016185D5">
        <w:rPr>
          <w:rFonts w:ascii="Times New Roman" w:eastAsia="Times New Roman" w:hAnsi="Times New Roman" w:cs="Times New Roman"/>
          <w:sz w:val="24"/>
          <w:szCs w:val="24"/>
        </w:rPr>
        <w:t xml:space="preserve">) un </w:t>
      </w:r>
      <w:r w:rsidRPr="016185D5">
        <w:rPr>
          <w:rFonts w:ascii="Times New Roman" w:eastAsia="Times New Roman" w:hAnsi="Times New Roman" w:cs="Times New Roman"/>
          <w:b/>
          <w:bCs/>
          <w:sz w:val="24"/>
          <w:szCs w:val="24"/>
        </w:rPr>
        <w:t>9.v.</w:t>
      </w:r>
      <w:r w:rsidRPr="016185D5">
        <w:rPr>
          <w:rFonts w:ascii="Times New Roman" w:eastAsia="Times New Roman" w:hAnsi="Times New Roman" w:cs="Times New Roman"/>
          <w:sz w:val="24"/>
          <w:szCs w:val="24"/>
        </w:rPr>
        <w:t xml:space="preserve"> (</w:t>
      </w:r>
      <w:proofErr w:type="spellStart"/>
      <w:r w:rsidRPr="016185D5">
        <w:rPr>
          <w:rFonts w:ascii="Times New Roman" w:eastAsia="Times New Roman" w:hAnsi="Times New Roman" w:cs="Times New Roman"/>
          <w:sz w:val="24"/>
          <w:szCs w:val="24"/>
        </w:rPr>
        <w:t>R.Linde</w:t>
      </w:r>
      <w:proofErr w:type="spellEnd"/>
      <w:r w:rsidRPr="016185D5">
        <w:rPr>
          <w:rFonts w:ascii="Times New Roman" w:eastAsia="Times New Roman" w:hAnsi="Times New Roman" w:cs="Times New Roman"/>
          <w:sz w:val="24"/>
          <w:szCs w:val="24"/>
        </w:rPr>
        <w:t xml:space="preserve"> ). </w:t>
      </w:r>
    </w:p>
    <w:p w14:paraId="055C0EC0" w14:textId="2B2ABD0A" w:rsidR="00AF60CF" w:rsidRDefault="016185D5" w:rsidP="016185D5">
      <w:pPr>
        <w:pStyle w:val="Sarakstarindkopa"/>
        <w:numPr>
          <w:ilvl w:val="0"/>
          <w:numId w:val="28"/>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Novada olimpiādes vizuālajā mākslā, angļu valodā.</w:t>
      </w:r>
    </w:p>
    <w:p w14:paraId="5E0B64F0" w14:textId="2CD2A53F" w:rsidR="00AF60CF" w:rsidRDefault="016185D5" w:rsidP="016185D5">
      <w:pPr>
        <w:pStyle w:val="Sarakstarindkopa"/>
        <w:numPr>
          <w:ilvl w:val="0"/>
          <w:numId w:val="28"/>
        </w:numPr>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Augsti rezultāti sporta sacensībās: viena </w:t>
      </w:r>
      <w:r w:rsidRPr="016185D5">
        <w:rPr>
          <w:rFonts w:ascii="Times New Roman" w:eastAsia="Times New Roman" w:hAnsi="Times New Roman" w:cs="Times New Roman"/>
          <w:b/>
          <w:bCs/>
          <w:sz w:val="24"/>
          <w:szCs w:val="24"/>
        </w:rPr>
        <w:t>1.v</w:t>
      </w:r>
      <w:r w:rsidRPr="016185D5">
        <w:rPr>
          <w:rFonts w:ascii="Times New Roman" w:eastAsia="Times New Roman" w:hAnsi="Times New Roman" w:cs="Times New Roman"/>
          <w:sz w:val="24"/>
          <w:szCs w:val="24"/>
        </w:rPr>
        <w:t xml:space="preserve">, trīs </w:t>
      </w:r>
      <w:r w:rsidRPr="016185D5">
        <w:rPr>
          <w:rFonts w:ascii="Times New Roman" w:eastAsia="Times New Roman" w:hAnsi="Times New Roman" w:cs="Times New Roman"/>
          <w:b/>
          <w:bCs/>
          <w:sz w:val="24"/>
          <w:szCs w:val="24"/>
        </w:rPr>
        <w:t>2.v</w:t>
      </w:r>
      <w:r w:rsidRPr="016185D5">
        <w:rPr>
          <w:rFonts w:ascii="Times New Roman" w:eastAsia="Times New Roman" w:hAnsi="Times New Roman" w:cs="Times New Roman"/>
          <w:sz w:val="24"/>
          <w:szCs w:val="24"/>
        </w:rPr>
        <w:t xml:space="preserve"> un viena </w:t>
      </w:r>
      <w:r w:rsidRPr="016185D5">
        <w:rPr>
          <w:rFonts w:ascii="Times New Roman" w:eastAsia="Times New Roman" w:hAnsi="Times New Roman" w:cs="Times New Roman"/>
          <w:b/>
          <w:bCs/>
          <w:sz w:val="24"/>
          <w:szCs w:val="24"/>
        </w:rPr>
        <w:t>3.v</w:t>
      </w:r>
      <w:r w:rsidRPr="016185D5">
        <w:rPr>
          <w:rFonts w:ascii="Times New Roman" w:eastAsia="Times New Roman" w:hAnsi="Times New Roman" w:cs="Times New Roman"/>
          <w:sz w:val="24"/>
          <w:szCs w:val="24"/>
        </w:rPr>
        <w:t xml:space="preserve"> volejbolā un futbolā.</w:t>
      </w:r>
    </w:p>
    <w:p w14:paraId="51379B35" w14:textId="0C917575" w:rsidR="016185D5" w:rsidRDefault="016185D5" w:rsidP="016185D5">
      <w:pPr>
        <w:pStyle w:val="Sarakstarindkopa"/>
        <w:numPr>
          <w:ilvl w:val="0"/>
          <w:numId w:val="28"/>
        </w:numPr>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No 4.-9.kl. vidējais vērtējums skolā ir </w:t>
      </w:r>
      <w:r w:rsidRPr="016185D5">
        <w:rPr>
          <w:rFonts w:ascii="Times New Roman" w:eastAsia="Times New Roman" w:hAnsi="Times New Roman" w:cs="Times New Roman"/>
          <w:b/>
          <w:bCs/>
          <w:sz w:val="24"/>
          <w:szCs w:val="24"/>
        </w:rPr>
        <w:t>paaugstinājies par 0.25%</w:t>
      </w:r>
      <w:r w:rsidRPr="016185D5">
        <w:rPr>
          <w:rFonts w:ascii="Times New Roman" w:eastAsia="Times New Roman" w:hAnsi="Times New Roman" w:cs="Times New Roman"/>
          <w:sz w:val="24"/>
          <w:szCs w:val="24"/>
        </w:rPr>
        <w:t xml:space="preserve">, kas noteikti ir sasaistāms ar skolēna ikdienas mācīšanos, izstrādāto sistēmu, ikdienas darba vērtējumā iegūstot vismaz </w:t>
      </w:r>
      <w:r w:rsidRPr="016185D5">
        <w:rPr>
          <w:rFonts w:ascii="Times New Roman" w:eastAsia="Times New Roman" w:hAnsi="Times New Roman" w:cs="Times New Roman"/>
          <w:b/>
          <w:bCs/>
          <w:sz w:val="24"/>
          <w:szCs w:val="24"/>
        </w:rPr>
        <w:t>50%.</w:t>
      </w:r>
    </w:p>
    <w:p w14:paraId="33F9BFDE" w14:textId="6EF0FDD7" w:rsidR="016185D5" w:rsidRDefault="016185D5" w:rsidP="016185D5">
      <w:pPr>
        <w:pStyle w:val="Sarakstarindkopa"/>
        <w:ind w:left="786"/>
        <w:rPr>
          <w:rFonts w:ascii="Times New Roman" w:eastAsia="Times New Roman" w:hAnsi="Times New Roman" w:cs="Times New Roman"/>
          <w:sz w:val="24"/>
          <w:szCs w:val="24"/>
        </w:rPr>
      </w:pPr>
    </w:p>
    <w:p w14:paraId="18E646FC" w14:textId="647B6E83" w:rsidR="00D66DFC" w:rsidRDefault="016185D5" w:rsidP="016185D5">
      <w:pPr>
        <w:pStyle w:val="Sarakstarindkopa"/>
        <w:numPr>
          <w:ilvl w:val="0"/>
          <w:numId w:val="24"/>
        </w:numPr>
        <w:pBdr>
          <w:top w:val="nil"/>
          <w:left w:val="nil"/>
          <w:bottom w:val="nil"/>
          <w:right w:val="nil"/>
          <w:between w:val="nil"/>
        </w:pBdr>
        <w:spacing w:after="0" w:line="360" w:lineRule="auto"/>
        <w:ind w:left="426"/>
        <w:jc w:val="both"/>
        <w:rPr>
          <w:rFonts w:ascii="Times New Roman" w:eastAsia="Times New Roman" w:hAnsi="Times New Roman" w:cs="Times New Roman"/>
          <w:b/>
          <w:bCs/>
          <w:color w:val="000000"/>
          <w:sz w:val="24"/>
          <w:szCs w:val="24"/>
        </w:rPr>
      </w:pPr>
      <w:r w:rsidRPr="016185D5">
        <w:rPr>
          <w:rFonts w:ascii="Times New Roman" w:eastAsia="Times New Roman" w:hAnsi="Times New Roman" w:cs="Times New Roman"/>
          <w:b/>
          <w:bCs/>
          <w:color w:val="000000" w:themeColor="text1"/>
          <w:sz w:val="24"/>
          <w:szCs w:val="24"/>
        </w:rPr>
        <w:lastRenderedPageBreak/>
        <w:t>Informācija par izglītības iestādes, izglītības programmu akreditācijā un izglītības iestādes vadītāja profesionālās darbības novērtēšanā norādīto uzdevumu izpildi.</w:t>
      </w:r>
    </w:p>
    <w:tbl>
      <w:tblPr>
        <w:tblW w:w="0" w:type="auto"/>
        <w:tblLayout w:type="fixed"/>
        <w:tblLook w:val="0600" w:firstRow="0" w:lastRow="0" w:firstColumn="0" w:lastColumn="0" w:noHBand="1" w:noVBand="1"/>
      </w:tblPr>
      <w:tblGrid>
        <w:gridCol w:w="1260"/>
        <w:gridCol w:w="4264"/>
        <w:gridCol w:w="3225"/>
      </w:tblGrid>
      <w:tr w:rsidR="016185D5" w14:paraId="070F7E94" w14:textId="77777777" w:rsidTr="016185D5">
        <w:trPr>
          <w:trHeight w:val="30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229076C" w14:textId="128E6050" w:rsidR="016185D5" w:rsidRDefault="016185D5" w:rsidP="016185D5">
            <w:pPr>
              <w:spacing w:after="0" w:line="276" w:lineRule="auto"/>
              <w:ind w:left="102"/>
              <w:jc w:val="center"/>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Kritērijs</w:t>
            </w:r>
          </w:p>
        </w:tc>
        <w:tc>
          <w:tcPr>
            <w:tcW w:w="42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20832A5" w14:textId="2174493E" w:rsidR="016185D5" w:rsidRDefault="016185D5" w:rsidP="016185D5">
            <w:pPr>
              <w:spacing w:after="0" w:line="276" w:lineRule="auto"/>
              <w:ind w:left="102"/>
              <w:jc w:val="center"/>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Uzdevumi</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F08ADA0" w14:textId="51E871CD" w:rsidR="016185D5" w:rsidRDefault="016185D5" w:rsidP="016185D5">
            <w:pPr>
              <w:spacing w:line="276" w:lineRule="auto"/>
              <w:jc w:val="center"/>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Uzdevuma izpilde</w:t>
            </w:r>
          </w:p>
        </w:tc>
      </w:tr>
      <w:tr w:rsidR="016185D5" w14:paraId="522DAB3A" w14:textId="77777777" w:rsidTr="016185D5">
        <w:trPr>
          <w:trHeight w:val="30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6C0A640" w14:textId="3A9C0461" w:rsidR="016185D5" w:rsidRDefault="016185D5" w:rsidP="016185D5">
            <w:pPr>
              <w:spacing w:after="0" w:line="276" w:lineRule="auto"/>
              <w:ind w:left="102"/>
              <w:jc w:val="center"/>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1.1., 1.2., 4.1.</w:t>
            </w:r>
          </w:p>
        </w:tc>
        <w:tc>
          <w:tcPr>
            <w:tcW w:w="42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176950" w14:textId="3A9BA1DB" w:rsidR="016185D5" w:rsidRDefault="016185D5" w:rsidP="016185D5">
            <w:pPr>
              <w:spacing w:after="0" w:line="276" w:lineRule="auto"/>
              <w:ind w:left="102"/>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Ir nepieciešams pilnveidot darbu ar izglītojamajiem, kuriem ir zemi mācību sasniegumi, izveidojot vienotu sistēmu, kā strādāt ar šiem izglītojamajiem, visa mācību gada garumā.</w:t>
            </w:r>
          </w:p>
          <w:p w14:paraId="383FCAA9" w14:textId="623538B2" w:rsidR="016185D5" w:rsidRDefault="016185D5" w:rsidP="016185D5">
            <w:pPr>
              <w:spacing w:after="0" w:line="276" w:lineRule="auto"/>
              <w:ind w:left="102"/>
              <w:jc w:val="both"/>
              <w:rPr>
                <w:rFonts w:ascii="Times New Roman" w:eastAsia="Times New Roman" w:hAnsi="Times New Roman" w:cs="Times New Roman"/>
                <w:i/>
                <w:iCs/>
                <w:sz w:val="24"/>
                <w:szCs w:val="24"/>
                <w:lang w:val="lv"/>
              </w:rPr>
            </w:pPr>
            <w:r w:rsidRPr="016185D5">
              <w:rPr>
                <w:rFonts w:ascii="Times New Roman" w:eastAsia="Times New Roman" w:hAnsi="Times New Roman" w:cs="Times New Roman"/>
                <w:i/>
                <w:iCs/>
                <w:sz w:val="24"/>
                <w:szCs w:val="24"/>
                <w:lang w:val="lv"/>
              </w:rPr>
              <w:t>Izpildes termiņš – 2025. gada 31. maijs. Izpildes gaitu atspoguļot ikgadējā pašnovērtējuma ziņojumā.</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61EB7A" w14:textId="49C10056" w:rsidR="016185D5" w:rsidRDefault="016185D5" w:rsidP="016185D5">
            <w:pPr>
              <w:spacing w:line="276"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Nodrošinātas individuālās konsultācijas skolēniem.</w:t>
            </w:r>
          </w:p>
          <w:p w14:paraId="25308C5E" w14:textId="1C98F249" w:rsidR="016185D5" w:rsidRDefault="016185D5" w:rsidP="016185D5">
            <w:pPr>
              <w:spacing w:line="276"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Pilnveidota mācīšanas mācīšanās sistēma, motivējot mājas darbu izpildei, atgādņu izmantošanai. Izveidoti individuālie plāni.</w:t>
            </w:r>
          </w:p>
        </w:tc>
      </w:tr>
      <w:tr w:rsidR="016185D5" w14:paraId="39B74ED9" w14:textId="77777777" w:rsidTr="016185D5">
        <w:trPr>
          <w:trHeight w:val="300"/>
        </w:trPr>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E720512" w14:textId="2581E78C" w:rsidR="016185D5" w:rsidRDefault="016185D5" w:rsidP="016185D5">
            <w:pPr>
              <w:spacing w:after="0" w:line="276" w:lineRule="auto"/>
              <w:ind w:left="102"/>
              <w:jc w:val="center"/>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2.1., 2.3., 3.1.</w:t>
            </w:r>
          </w:p>
        </w:tc>
        <w:tc>
          <w:tcPr>
            <w:tcW w:w="42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377E33" w14:textId="3EB6B02C" w:rsidR="016185D5" w:rsidRDefault="016185D5" w:rsidP="016185D5">
            <w:pPr>
              <w:spacing w:after="0" w:line="276" w:lineRule="auto"/>
              <w:ind w:left="102"/>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Ir nepieciešams:</w:t>
            </w:r>
          </w:p>
          <w:p w14:paraId="0BEB2139" w14:textId="15A37DBB" w:rsidR="016185D5" w:rsidRDefault="016185D5" w:rsidP="016185D5">
            <w:pPr>
              <w:pStyle w:val="Sarakstarindkopa"/>
              <w:numPr>
                <w:ilvl w:val="0"/>
                <w:numId w:val="6"/>
              </w:numPr>
              <w:spacing w:after="0"/>
              <w:ind w:left="371"/>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 xml:space="preserve">pilnveidot uz izaugsmi vērstu atgriezenisko saiti, dažādot atgriezeniskās saites sniegšanu ikdienas mācību darbā gan procesa, gan pašregulācijas un personas dimensijā, regulāri iesaistot izglītojamos </w:t>
            </w:r>
            <w:proofErr w:type="spellStart"/>
            <w:r w:rsidRPr="016185D5">
              <w:rPr>
                <w:rFonts w:ascii="Times New Roman" w:eastAsia="Times New Roman" w:hAnsi="Times New Roman" w:cs="Times New Roman"/>
                <w:sz w:val="24"/>
                <w:szCs w:val="24"/>
                <w:lang w:val="lv"/>
              </w:rPr>
              <w:t>pašvērtēšanas</w:t>
            </w:r>
            <w:proofErr w:type="spellEnd"/>
            <w:r w:rsidRPr="016185D5">
              <w:rPr>
                <w:rFonts w:ascii="Times New Roman" w:eastAsia="Times New Roman" w:hAnsi="Times New Roman" w:cs="Times New Roman"/>
                <w:sz w:val="24"/>
                <w:szCs w:val="24"/>
                <w:lang w:val="lv"/>
              </w:rPr>
              <w:t xml:space="preserve"> un savstarpējās vērtēšanas procesā;</w:t>
            </w:r>
          </w:p>
          <w:p w14:paraId="300F9C8A" w14:textId="2252743D" w:rsidR="016185D5" w:rsidRDefault="016185D5" w:rsidP="016185D5">
            <w:pPr>
              <w:pStyle w:val="Sarakstarindkopa"/>
              <w:numPr>
                <w:ilvl w:val="0"/>
                <w:numId w:val="6"/>
              </w:numPr>
              <w:spacing w:after="0"/>
              <w:ind w:left="371"/>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 xml:space="preserve">attīstīt </w:t>
            </w:r>
            <w:proofErr w:type="spellStart"/>
            <w:r w:rsidRPr="016185D5">
              <w:rPr>
                <w:rFonts w:ascii="Times New Roman" w:eastAsia="Times New Roman" w:hAnsi="Times New Roman" w:cs="Times New Roman"/>
                <w:sz w:val="24"/>
                <w:szCs w:val="24"/>
                <w:lang w:val="lv"/>
              </w:rPr>
              <w:t>pašvadītas</w:t>
            </w:r>
            <w:proofErr w:type="spellEnd"/>
            <w:r w:rsidRPr="016185D5">
              <w:rPr>
                <w:rFonts w:ascii="Times New Roman" w:eastAsia="Times New Roman" w:hAnsi="Times New Roman" w:cs="Times New Roman"/>
                <w:sz w:val="24"/>
                <w:szCs w:val="24"/>
                <w:lang w:val="lv"/>
              </w:rPr>
              <w:t xml:space="preserve"> mācīšanās prasmes, tās trenēt un pilnveidot visās mācību jomās;</w:t>
            </w:r>
          </w:p>
          <w:p w14:paraId="78299F8C" w14:textId="10BBE5F6" w:rsidR="016185D5" w:rsidRDefault="016185D5" w:rsidP="016185D5">
            <w:pPr>
              <w:pStyle w:val="Sarakstarindkopa"/>
              <w:numPr>
                <w:ilvl w:val="0"/>
                <w:numId w:val="6"/>
              </w:numPr>
              <w:spacing w:after="0"/>
              <w:ind w:left="371"/>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izglītības iestādē ieteicams efektīvāk izmantot pedagoga palīga atbalstu klasēs, kurās ir izglītojamie ar speciālām vajadzībām.</w:t>
            </w:r>
          </w:p>
          <w:p w14:paraId="08756C7C" w14:textId="2B7A2BA5" w:rsidR="016185D5" w:rsidRDefault="016185D5" w:rsidP="016185D5">
            <w:pPr>
              <w:spacing w:after="0" w:line="276" w:lineRule="auto"/>
              <w:ind w:left="102"/>
              <w:jc w:val="both"/>
              <w:rPr>
                <w:rFonts w:ascii="Times New Roman" w:eastAsia="Times New Roman" w:hAnsi="Times New Roman" w:cs="Times New Roman"/>
                <w:i/>
                <w:iCs/>
                <w:sz w:val="24"/>
                <w:szCs w:val="24"/>
                <w:lang w:val="lv"/>
              </w:rPr>
            </w:pPr>
            <w:r w:rsidRPr="016185D5">
              <w:rPr>
                <w:rFonts w:ascii="Times New Roman" w:eastAsia="Times New Roman" w:hAnsi="Times New Roman" w:cs="Times New Roman"/>
                <w:i/>
                <w:iCs/>
                <w:sz w:val="24"/>
                <w:szCs w:val="24"/>
                <w:lang w:val="lv"/>
              </w:rPr>
              <w:t>Izpildes termiņš – 2025. gada 31. maijs. Izpildes gaitu atspoguļot ikgadējā pašnovērtējuma ziņojumā.</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555C22" w14:textId="594E57EB" w:rsidR="016185D5" w:rsidRDefault="016185D5" w:rsidP="016185D5">
            <w:pPr>
              <w:spacing w:line="276" w:lineRule="auto"/>
              <w:jc w:val="both"/>
              <w:rPr>
                <w:rFonts w:ascii="Times New Roman" w:eastAsia="Times New Roman" w:hAnsi="Times New Roman" w:cs="Times New Roman"/>
                <w:sz w:val="24"/>
                <w:szCs w:val="24"/>
                <w:lang w:val="lv"/>
              </w:rPr>
            </w:pPr>
            <w:proofErr w:type="spellStart"/>
            <w:r w:rsidRPr="016185D5">
              <w:rPr>
                <w:rFonts w:ascii="Times New Roman" w:eastAsia="Times New Roman" w:hAnsi="Times New Roman" w:cs="Times New Roman"/>
                <w:sz w:val="24"/>
                <w:szCs w:val="24"/>
                <w:lang w:val="lv"/>
              </w:rPr>
              <w:t>Pašvadītas</w:t>
            </w:r>
            <w:proofErr w:type="spellEnd"/>
            <w:r w:rsidRPr="016185D5">
              <w:rPr>
                <w:rFonts w:ascii="Times New Roman" w:eastAsia="Times New Roman" w:hAnsi="Times New Roman" w:cs="Times New Roman"/>
                <w:sz w:val="24"/>
                <w:szCs w:val="24"/>
                <w:lang w:val="lv"/>
              </w:rPr>
              <w:t xml:space="preserve"> mācīšanās prasmju apguve, t.sk. sekošana savam sniegumam.</w:t>
            </w:r>
          </w:p>
          <w:p w14:paraId="00FAC1B8" w14:textId="4586AD09" w:rsidR="016185D5" w:rsidRDefault="016185D5" w:rsidP="016185D5">
            <w:pPr>
              <w:spacing w:line="276"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Mācību stundu vērošanas procesā pievērsta uzmanība atgriezeniskās saites sniegšanai, lai panāktu ietekmi uz rezultātu.</w:t>
            </w:r>
          </w:p>
          <w:p w14:paraId="1F42B5C0" w14:textId="216E15AD" w:rsidR="016185D5" w:rsidRDefault="016185D5" w:rsidP="016185D5">
            <w:pPr>
              <w:spacing w:line="276" w:lineRule="auto"/>
              <w:jc w:val="both"/>
              <w:rPr>
                <w:rFonts w:ascii="Times New Roman" w:eastAsia="Times New Roman" w:hAnsi="Times New Roman" w:cs="Times New Roman"/>
                <w:sz w:val="24"/>
                <w:szCs w:val="24"/>
                <w:lang w:val="lv"/>
              </w:rPr>
            </w:pPr>
            <w:proofErr w:type="spellStart"/>
            <w:r w:rsidRPr="016185D5">
              <w:rPr>
                <w:rFonts w:ascii="Times New Roman" w:eastAsia="Times New Roman" w:hAnsi="Times New Roman" w:cs="Times New Roman"/>
                <w:sz w:val="24"/>
                <w:szCs w:val="24"/>
                <w:lang w:val="lv"/>
              </w:rPr>
              <w:t>Regulāta</w:t>
            </w:r>
            <w:proofErr w:type="spellEnd"/>
            <w:r w:rsidRPr="016185D5">
              <w:rPr>
                <w:rFonts w:ascii="Times New Roman" w:eastAsia="Times New Roman" w:hAnsi="Times New Roman" w:cs="Times New Roman"/>
                <w:sz w:val="24"/>
                <w:szCs w:val="24"/>
                <w:lang w:val="lv"/>
              </w:rPr>
              <w:t xml:space="preserve"> mājas darbu uzdošana, to pārbaude ar mērķi.</w:t>
            </w:r>
          </w:p>
          <w:p w14:paraId="0F3FF683" w14:textId="12BBB1CA" w:rsidR="016185D5" w:rsidRDefault="016185D5" w:rsidP="016185D5">
            <w:pPr>
              <w:spacing w:line="276" w:lineRule="auto"/>
              <w:jc w:val="both"/>
              <w:rPr>
                <w:rFonts w:ascii="Times New Roman" w:eastAsia="Times New Roman" w:hAnsi="Times New Roman" w:cs="Times New Roman"/>
                <w:sz w:val="24"/>
                <w:szCs w:val="24"/>
                <w:lang w:val="lv"/>
              </w:rPr>
            </w:pPr>
            <w:r w:rsidRPr="016185D5">
              <w:rPr>
                <w:rFonts w:ascii="Times New Roman" w:eastAsia="Times New Roman" w:hAnsi="Times New Roman" w:cs="Times New Roman"/>
                <w:sz w:val="24"/>
                <w:szCs w:val="24"/>
                <w:lang w:val="lv"/>
              </w:rPr>
              <w:t>Sadarbojoties ar mācību priekšmeta skolotāju, stundās un individuāli ar skolēnu līdzdarbojas pedagoga palīgs.</w:t>
            </w:r>
          </w:p>
        </w:tc>
      </w:tr>
    </w:tbl>
    <w:p w14:paraId="6E4B76BF" w14:textId="297D5676" w:rsidR="00595B67" w:rsidRDefault="00595B67" w:rsidP="016185D5">
      <w:pPr>
        <w:pStyle w:val="Sarakstarindkopa"/>
        <w:pBdr>
          <w:top w:val="nil"/>
          <w:left w:val="nil"/>
          <w:bottom w:val="nil"/>
          <w:right w:val="nil"/>
          <w:between w:val="nil"/>
        </w:pBdr>
        <w:spacing w:after="0" w:line="360" w:lineRule="auto"/>
        <w:ind w:left="426"/>
        <w:jc w:val="both"/>
        <w:rPr>
          <w:rFonts w:ascii="Times New Roman" w:eastAsia="Times New Roman" w:hAnsi="Times New Roman" w:cs="Times New Roman"/>
          <w:b/>
          <w:bCs/>
          <w:color w:val="000000"/>
          <w:sz w:val="24"/>
          <w:szCs w:val="24"/>
        </w:rPr>
      </w:pPr>
    </w:p>
    <w:p w14:paraId="4FB18C22" w14:textId="237D2DAC" w:rsidR="006D2155" w:rsidRPr="00753847" w:rsidRDefault="016185D5" w:rsidP="016185D5">
      <w:pPr>
        <w:pStyle w:val="Sarakstarindkopa"/>
        <w:numPr>
          <w:ilvl w:val="0"/>
          <w:numId w:val="24"/>
        </w:numPr>
        <w:pBdr>
          <w:top w:val="nil"/>
          <w:left w:val="nil"/>
          <w:bottom w:val="nil"/>
          <w:right w:val="nil"/>
          <w:between w:val="nil"/>
        </w:pBdr>
        <w:spacing w:after="0" w:line="360" w:lineRule="auto"/>
        <w:ind w:left="426"/>
        <w:jc w:val="both"/>
        <w:rPr>
          <w:rFonts w:ascii="Times New Roman" w:eastAsia="Times New Roman" w:hAnsi="Times New Roman" w:cs="Times New Roman"/>
          <w:sz w:val="24"/>
          <w:szCs w:val="24"/>
        </w:rPr>
      </w:pPr>
      <w:r w:rsidRPr="016185D5">
        <w:rPr>
          <w:rFonts w:ascii="Times New Roman" w:eastAsia="Times New Roman" w:hAnsi="Times New Roman" w:cs="Times New Roman"/>
          <w:b/>
          <w:bCs/>
          <w:color w:val="000000" w:themeColor="text1"/>
          <w:sz w:val="24"/>
          <w:szCs w:val="24"/>
        </w:rPr>
        <w:t>Izglītības iestādes vadītāja, izglītības iestādes padomes un izglītojamo pašpārvaldes ieteikumi izglītības iestādes darbības pilnveidei un izglītības/nozaru politikas jautājumos (pēc iestādes vēlmēm)</w:t>
      </w:r>
    </w:p>
    <w:p w14:paraId="2349515A" w14:textId="181DB931" w:rsidR="016185D5" w:rsidRDefault="016185D5" w:rsidP="016185D5">
      <w:pPr>
        <w:pStyle w:val="Sarakstarindkopa"/>
        <w:pBdr>
          <w:top w:val="nil"/>
          <w:left w:val="nil"/>
          <w:bottom w:val="nil"/>
          <w:right w:val="nil"/>
          <w:between w:val="nil"/>
        </w:pBdr>
        <w:spacing w:after="0" w:line="360" w:lineRule="auto"/>
        <w:ind w:left="426"/>
        <w:jc w:val="both"/>
        <w:rPr>
          <w:rFonts w:ascii="Times New Roman" w:eastAsia="Times New Roman" w:hAnsi="Times New Roman" w:cs="Times New Roman"/>
          <w:sz w:val="24"/>
          <w:szCs w:val="24"/>
        </w:rPr>
      </w:pPr>
      <w:r w:rsidRPr="016185D5">
        <w:rPr>
          <w:rFonts w:ascii="Times New Roman" w:eastAsia="Times New Roman" w:hAnsi="Times New Roman" w:cs="Times New Roman"/>
          <w:sz w:val="24"/>
          <w:szCs w:val="24"/>
        </w:rPr>
        <w:t xml:space="preserve">Ieteikums aktualizēt un risināt jautājumu par ēdināšanas pakalpojumu kvalitātes uzlabošanu, izglītības iestādē. </w:t>
      </w:r>
    </w:p>
    <w:sectPr w:rsidR="016185D5" w:rsidSect="00595B6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284" w:left="180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C637" w14:textId="77777777" w:rsidR="008B0BC5" w:rsidRDefault="008B0BC5" w:rsidP="00753847">
      <w:pPr>
        <w:spacing w:after="0" w:line="240" w:lineRule="auto"/>
      </w:pPr>
      <w:r>
        <w:separator/>
      </w:r>
    </w:p>
  </w:endnote>
  <w:endnote w:type="continuationSeparator" w:id="0">
    <w:p w14:paraId="0FDF2964" w14:textId="77777777" w:rsidR="008B0BC5" w:rsidRDefault="008B0BC5" w:rsidP="0075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BC58" w14:textId="77777777" w:rsidR="009D3024" w:rsidRDefault="009D302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95513"/>
      <w:docPartObj>
        <w:docPartGallery w:val="Page Numbers (Bottom of Page)"/>
        <w:docPartUnique/>
      </w:docPartObj>
    </w:sdtPr>
    <w:sdtContent>
      <w:p w14:paraId="5E438D5A" w14:textId="43DF757F" w:rsidR="00753847" w:rsidRDefault="00753847">
        <w:pPr>
          <w:pStyle w:val="Kjene"/>
          <w:jc w:val="center"/>
        </w:pPr>
        <w:r>
          <w:fldChar w:fldCharType="begin"/>
        </w:r>
        <w:r>
          <w:instrText>PAGE   \* MERGEFORMAT</w:instrText>
        </w:r>
        <w:r>
          <w:fldChar w:fldCharType="separate"/>
        </w:r>
        <w:r w:rsidR="00B13934">
          <w:rPr>
            <w:noProof/>
          </w:rPr>
          <w:t>1</w:t>
        </w:r>
        <w:r w:rsidR="00B13934">
          <w:rPr>
            <w:noProof/>
          </w:rPr>
          <w:t>4</w:t>
        </w:r>
        <w:r>
          <w:fldChar w:fldCharType="end"/>
        </w:r>
      </w:p>
    </w:sdtContent>
  </w:sdt>
  <w:p w14:paraId="359C97F9" w14:textId="77777777" w:rsidR="00753847" w:rsidRDefault="0075384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9DEE" w14:textId="0106514A" w:rsidR="016185D5" w:rsidRDefault="016185D5" w:rsidP="016185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83AC" w14:textId="77777777" w:rsidR="008B0BC5" w:rsidRDefault="008B0BC5" w:rsidP="00753847">
      <w:pPr>
        <w:spacing w:after="0" w:line="240" w:lineRule="auto"/>
      </w:pPr>
      <w:r>
        <w:separator/>
      </w:r>
    </w:p>
  </w:footnote>
  <w:footnote w:type="continuationSeparator" w:id="0">
    <w:p w14:paraId="63C293E6" w14:textId="77777777" w:rsidR="008B0BC5" w:rsidRDefault="008B0BC5" w:rsidP="00753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47D7" w14:textId="77777777" w:rsidR="009D3024" w:rsidRDefault="009D302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A05A" w14:textId="092C0C7C" w:rsidR="00753847" w:rsidRDefault="00753847">
    <w:pPr>
      <w:pStyle w:val="Galvene"/>
      <w:jc w:val="center"/>
    </w:pPr>
  </w:p>
  <w:p w14:paraId="1712C06B" w14:textId="77777777" w:rsidR="00753847" w:rsidRDefault="0075384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F2E7" w14:textId="77777777" w:rsidR="009D3024" w:rsidRDefault="009D3024">
    <w:pPr>
      <w:pStyle w:val="Galvene"/>
    </w:pPr>
  </w:p>
</w:hdr>
</file>

<file path=word/intelligence2.xml><?xml version="1.0" encoding="utf-8"?>
<int2:intelligence xmlns:int2="http://schemas.microsoft.com/office/intelligence/2020/intelligence" xmlns:oel="http://schemas.microsoft.com/office/2019/extlst">
  <int2:observations>
    <int2:textHash int2:hashCode="GCU+THIuGMp+5S" int2:id="gMNtSQ5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842C"/>
    <w:multiLevelType w:val="hybridMultilevel"/>
    <w:tmpl w:val="64185F94"/>
    <w:lvl w:ilvl="0" w:tplc="40D21692">
      <w:start w:val="1"/>
      <w:numFmt w:val="bullet"/>
      <w:lvlText w:val=""/>
      <w:lvlJc w:val="left"/>
      <w:pPr>
        <w:ind w:left="430" w:hanging="360"/>
      </w:pPr>
      <w:rPr>
        <w:rFonts w:ascii="Symbol" w:hAnsi="Symbol" w:hint="default"/>
      </w:rPr>
    </w:lvl>
    <w:lvl w:ilvl="1" w:tplc="26525BE2">
      <w:start w:val="1"/>
      <w:numFmt w:val="bullet"/>
      <w:lvlText w:val="o"/>
      <w:lvlJc w:val="left"/>
      <w:pPr>
        <w:ind w:left="1150" w:hanging="360"/>
      </w:pPr>
      <w:rPr>
        <w:rFonts w:ascii="Courier New" w:hAnsi="Courier New" w:hint="default"/>
      </w:rPr>
    </w:lvl>
    <w:lvl w:ilvl="2" w:tplc="7FFA0ADC">
      <w:start w:val="1"/>
      <w:numFmt w:val="bullet"/>
      <w:lvlText w:val=""/>
      <w:lvlJc w:val="left"/>
      <w:pPr>
        <w:ind w:left="1870" w:hanging="360"/>
      </w:pPr>
      <w:rPr>
        <w:rFonts w:ascii="Wingdings" w:hAnsi="Wingdings" w:hint="default"/>
      </w:rPr>
    </w:lvl>
    <w:lvl w:ilvl="3" w:tplc="E0B65554">
      <w:start w:val="1"/>
      <w:numFmt w:val="bullet"/>
      <w:lvlText w:val=""/>
      <w:lvlJc w:val="left"/>
      <w:pPr>
        <w:ind w:left="2590" w:hanging="360"/>
      </w:pPr>
      <w:rPr>
        <w:rFonts w:ascii="Symbol" w:hAnsi="Symbol" w:hint="default"/>
      </w:rPr>
    </w:lvl>
    <w:lvl w:ilvl="4" w:tplc="FD320C02">
      <w:start w:val="1"/>
      <w:numFmt w:val="bullet"/>
      <w:lvlText w:val="o"/>
      <w:lvlJc w:val="left"/>
      <w:pPr>
        <w:ind w:left="3310" w:hanging="360"/>
      </w:pPr>
      <w:rPr>
        <w:rFonts w:ascii="Courier New" w:hAnsi="Courier New" w:hint="default"/>
      </w:rPr>
    </w:lvl>
    <w:lvl w:ilvl="5" w:tplc="0F6ABE60">
      <w:start w:val="1"/>
      <w:numFmt w:val="bullet"/>
      <w:lvlText w:val=""/>
      <w:lvlJc w:val="left"/>
      <w:pPr>
        <w:ind w:left="4030" w:hanging="360"/>
      </w:pPr>
      <w:rPr>
        <w:rFonts w:ascii="Wingdings" w:hAnsi="Wingdings" w:hint="default"/>
      </w:rPr>
    </w:lvl>
    <w:lvl w:ilvl="6" w:tplc="128244A2">
      <w:start w:val="1"/>
      <w:numFmt w:val="bullet"/>
      <w:lvlText w:val=""/>
      <w:lvlJc w:val="left"/>
      <w:pPr>
        <w:ind w:left="4750" w:hanging="360"/>
      </w:pPr>
      <w:rPr>
        <w:rFonts w:ascii="Symbol" w:hAnsi="Symbol" w:hint="default"/>
      </w:rPr>
    </w:lvl>
    <w:lvl w:ilvl="7" w:tplc="88000724">
      <w:start w:val="1"/>
      <w:numFmt w:val="bullet"/>
      <w:lvlText w:val="o"/>
      <w:lvlJc w:val="left"/>
      <w:pPr>
        <w:ind w:left="5470" w:hanging="360"/>
      </w:pPr>
      <w:rPr>
        <w:rFonts w:ascii="Courier New" w:hAnsi="Courier New" w:hint="default"/>
      </w:rPr>
    </w:lvl>
    <w:lvl w:ilvl="8" w:tplc="5CA8F5E4">
      <w:start w:val="1"/>
      <w:numFmt w:val="bullet"/>
      <w:lvlText w:val=""/>
      <w:lvlJc w:val="left"/>
      <w:pPr>
        <w:ind w:left="6190" w:hanging="360"/>
      </w:pPr>
      <w:rPr>
        <w:rFonts w:ascii="Wingdings" w:hAnsi="Wingdings" w:hint="default"/>
      </w:rPr>
    </w:lvl>
  </w:abstractNum>
  <w:abstractNum w:abstractNumId="1" w15:restartNumberingAfterBreak="0">
    <w:nsid w:val="03FC7E47"/>
    <w:multiLevelType w:val="multilevel"/>
    <w:tmpl w:val="62945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EC7537"/>
    <w:multiLevelType w:val="multilevel"/>
    <w:tmpl w:val="1A8838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8B6E01A"/>
    <w:multiLevelType w:val="hybridMultilevel"/>
    <w:tmpl w:val="CAF6F544"/>
    <w:lvl w:ilvl="0" w:tplc="C35C177E">
      <w:start w:val="1"/>
      <w:numFmt w:val="bullet"/>
      <w:lvlText w:val=""/>
      <w:lvlJc w:val="left"/>
      <w:pPr>
        <w:ind w:left="720" w:hanging="360"/>
      </w:pPr>
      <w:rPr>
        <w:rFonts w:ascii="Symbol" w:hAnsi="Symbol" w:hint="default"/>
      </w:rPr>
    </w:lvl>
    <w:lvl w:ilvl="1" w:tplc="965A8BE8">
      <w:start w:val="1"/>
      <w:numFmt w:val="bullet"/>
      <w:lvlText w:val="o"/>
      <w:lvlJc w:val="left"/>
      <w:pPr>
        <w:ind w:left="1440" w:hanging="360"/>
      </w:pPr>
      <w:rPr>
        <w:rFonts w:ascii="Courier New" w:hAnsi="Courier New" w:hint="default"/>
      </w:rPr>
    </w:lvl>
    <w:lvl w:ilvl="2" w:tplc="D4F0A40A">
      <w:start w:val="1"/>
      <w:numFmt w:val="bullet"/>
      <w:lvlText w:val=""/>
      <w:lvlJc w:val="left"/>
      <w:pPr>
        <w:ind w:left="2160" w:hanging="360"/>
      </w:pPr>
      <w:rPr>
        <w:rFonts w:ascii="Wingdings" w:hAnsi="Wingdings" w:hint="default"/>
      </w:rPr>
    </w:lvl>
    <w:lvl w:ilvl="3" w:tplc="A71EC704">
      <w:start w:val="1"/>
      <w:numFmt w:val="bullet"/>
      <w:lvlText w:val=""/>
      <w:lvlJc w:val="left"/>
      <w:pPr>
        <w:ind w:left="2880" w:hanging="360"/>
      </w:pPr>
      <w:rPr>
        <w:rFonts w:ascii="Symbol" w:hAnsi="Symbol" w:hint="default"/>
      </w:rPr>
    </w:lvl>
    <w:lvl w:ilvl="4" w:tplc="81FE8800">
      <w:start w:val="1"/>
      <w:numFmt w:val="bullet"/>
      <w:lvlText w:val="o"/>
      <w:lvlJc w:val="left"/>
      <w:pPr>
        <w:ind w:left="3600" w:hanging="360"/>
      </w:pPr>
      <w:rPr>
        <w:rFonts w:ascii="Courier New" w:hAnsi="Courier New" w:hint="default"/>
      </w:rPr>
    </w:lvl>
    <w:lvl w:ilvl="5" w:tplc="DB2E0382">
      <w:start w:val="1"/>
      <w:numFmt w:val="bullet"/>
      <w:lvlText w:val=""/>
      <w:lvlJc w:val="left"/>
      <w:pPr>
        <w:ind w:left="4320" w:hanging="360"/>
      </w:pPr>
      <w:rPr>
        <w:rFonts w:ascii="Wingdings" w:hAnsi="Wingdings" w:hint="default"/>
      </w:rPr>
    </w:lvl>
    <w:lvl w:ilvl="6" w:tplc="D2F6E18A">
      <w:start w:val="1"/>
      <w:numFmt w:val="bullet"/>
      <w:lvlText w:val=""/>
      <w:lvlJc w:val="left"/>
      <w:pPr>
        <w:ind w:left="5040" w:hanging="360"/>
      </w:pPr>
      <w:rPr>
        <w:rFonts w:ascii="Symbol" w:hAnsi="Symbol" w:hint="default"/>
      </w:rPr>
    </w:lvl>
    <w:lvl w:ilvl="7" w:tplc="19147E9A">
      <w:start w:val="1"/>
      <w:numFmt w:val="bullet"/>
      <w:lvlText w:val="o"/>
      <w:lvlJc w:val="left"/>
      <w:pPr>
        <w:ind w:left="5760" w:hanging="360"/>
      </w:pPr>
      <w:rPr>
        <w:rFonts w:ascii="Courier New" w:hAnsi="Courier New" w:hint="default"/>
      </w:rPr>
    </w:lvl>
    <w:lvl w:ilvl="8" w:tplc="602E5EF6">
      <w:start w:val="1"/>
      <w:numFmt w:val="bullet"/>
      <w:lvlText w:val=""/>
      <w:lvlJc w:val="left"/>
      <w:pPr>
        <w:ind w:left="6480" w:hanging="360"/>
      </w:pPr>
      <w:rPr>
        <w:rFonts w:ascii="Wingdings" w:hAnsi="Wingdings" w:hint="default"/>
      </w:rPr>
    </w:lvl>
  </w:abstractNum>
  <w:abstractNum w:abstractNumId="4" w15:restartNumberingAfterBreak="0">
    <w:nsid w:val="09913D4E"/>
    <w:multiLevelType w:val="hybridMultilevel"/>
    <w:tmpl w:val="F1F86D9A"/>
    <w:lvl w:ilvl="0" w:tplc="63E83C34">
      <w:start w:val="2"/>
      <w:numFmt w:val="bullet"/>
      <w:lvlText w:val=""/>
      <w:lvlJc w:val="left"/>
      <w:pPr>
        <w:ind w:left="786" w:hanging="360"/>
      </w:pPr>
      <w:rPr>
        <w:rFonts w:ascii="Symbol" w:eastAsia="Calibri"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0DC44682"/>
    <w:multiLevelType w:val="hybridMultilevel"/>
    <w:tmpl w:val="D5F4AAD6"/>
    <w:lvl w:ilvl="0" w:tplc="71623292">
      <w:start w:val="1"/>
      <w:numFmt w:val="bullet"/>
      <w:lvlText w:val=""/>
      <w:lvlJc w:val="left"/>
      <w:pPr>
        <w:ind w:left="720" w:hanging="360"/>
      </w:pPr>
      <w:rPr>
        <w:rFonts w:ascii="Symbol" w:hAnsi="Symbol" w:hint="default"/>
      </w:rPr>
    </w:lvl>
    <w:lvl w:ilvl="1" w:tplc="7F4AC2AE">
      <w:start w:val="1"/>
      <w:numFmt w:val="bullet"/>
      <w:lvlText w:val="o"/>
      <w:lvlJc w:val="left"/>
      <w:pPr>
        <w:ind w:left="1440" w:hanging="360"/>
      </w:pPr>
      <w:rPr>
        <w:rFonts w:ascii="Courier New" w:hAnsi="Courier New" w:hint="default"/>
      </w:rPr>
    </w:lvl>
    <w:lvl w:ilvl="2" w:tplc="334C71E4">
      <w:start w:val="1"/>
      <w:numFmt w:val="bullet"/>
      <w:lvlText w:val=""/>
      <w:lvlJc w:val="left"/>
      <w:pPr>
        <w:ind w:left="2160" w:hanging="360"/>
      </w:pPr>
      <w:rPr>
        <w:rFonts w:ascii="Wingdings" w:hAnsi="Wingdings" w:hint="default"/>
      </w:rPr>
    </w:lvl>
    <w:lvl w:ilvl="3" w:tplc="C3D4311A">
      <w:start w:val="1"/>
      <w:numFmt w:val="bullet"/>
      <w:lvlText w:val=""/>
      <w:lvlJc w:val="left"/>
      <w:pPr>
        <w:ind w:left="2880" w:hanging="360"/>
      </w:pPr>
      <w:rPr>
        <w:rFonts w:ascii="Symbol" w:hAnsi="Symbol" w:hint="default"/>
      </w:rPr>
    </w:lvl>
    <w:lvl w:ilvl="4" w:tplc="1AFE0168">
      <w:start w:val="1"/>
      <w:numFmt w:val="bullet"/>
      <w:lvlText w:val="o"/>
      <w:lvlJc w:val="left"/>
      <w:pPr>
        <w:ind w:left="3600" w:hanging="360"/>
      </w:pPr>
      <w:rPr>
        <w:rFonts w:ascii="Courier New" w:hAnsi="Courier New" w:hint="default"/>
      </w:rPr>
    </w:lvl>
    <w:lvl w:ilvl="5" w:tplc="4CCCB6BA">
      <w:start w:val="1"/>
      <w:numFmt w:val="bullet"/>
      <w:lvlText w:val=""/>
      <w:lvlJc w:val="left"/>
      <w:pPr>
        <w:ind w:left="4320" w:hanging="360"/>
      </w:pPr>
      <w:rPr>
        <w:rFonts w:ascii="Wingdings" w:hAnsi="Wingdings" w:hint="default"/>
      </w:rPr>
    </w:lvl>
    <w:lvl w:ilvl="6" w:tplc="9BB4C9AA">
      <w:start w:val="1"/>
      <w:numFmt w:val="bullet"/>
      <w:lvlText w:val=""/>
      <w:lvlJc w:val="left"/>
      <w:pPr>
        <w:ind w:left="5040" w:hanging="360"/>
      </w:pPr>
      <w:rPr>
        <w:rFonts w:ascii="Symbol" w:hAnsi="Symbol" w:hint="default"/>
      </w:rPr>
    </w:lvl>
    <w:lvl w:ilvl="7" w:tplc="31F63870">
      <w:start w:val="1"/>
      <w:numFmt w:val="bullet"/>
      <w:lvlText w:val="o"/>
      <w:lvlJc w:val="left"/>
      <w:pPr>
        <w:ind w:left="5760" w:hanging="360"/>
      </w:pPr>
      <w:rPr>
        <w:rFonts w:ascii="Courier New" w:hAnsi="Courier New" w:hint="default"/>
      </w:rPr>
    </w:lvl>
    <w:lvl w:ilvl="8" w:tplc="6B9247B2">
      <w:start w:val="1"/>
      <w:numFmt w:val="bullet"/>
      <w:lvlText w:val=""/>
      <w:lvlJc w:val="left"/>
      <w:pPr>
        <w:ind w:left="6480" w:hanging="360"/>
      </w:pPr>
      <w:rPr>
        <w:rFonts w:ascii="Wingdings" w:hAnsi="Wingdings" w:hint="default"/>
      </w:rPr>
    </w:lvl>
  </w:abstractNum>
  <w:abstractNum w:abstractNumId="6" w15:restartNumberingAfterBreak="0">
    <w:nsid w:val="0EC7DCB7"/>
    <w:multiLevelType w:val="hybridMultilevel"/>
    <w:tmpl w:val="95C63C52"/>
    <w:lvl w:ilvl="0" w:tplc="A9A6C0D4">
      <w:start w:val="1"/>
      <w:numFmt w:val="bullet"/>
      <w:lvlText w:val=""/>
      <w:lvlJc w:val="left"/>
      <w:pPr>
        <w:ind w:left="720" w:hanging="360"/>
      </w:pPr>
      <w:rPr>
        <w:rFonts w:ascii="Symbol" w:hAnsi="Symbol" w:hint="default"/>
      </w:rPr>
    </w:lvl>
    <w:lvl w:ilvl="1" w:tplc="3844E37C">
      <w:start w:val="1"/>
      <w:numFmt w:val="bullet"/>
      <w:lvlText w:val="o"/>
      <w:lvlJc w:val="left"/>
      <w:pPr>
        <w:ind w:left="1440" w:hanging="360"/>
      </w:pPr>
      <w:rPr>
        <w:rFonts w:ascii="Courier New" w:hAnsi="Courier New" w:hint="default"/>
      </w:rPr>
    </w:lvl>
    <w:lvl w:ilvl="2" w:tplc="94225350">
      <w:start w:val="1"/>
      <w:numFmt w:val="bullet"/>
      <w:lvlText w:val=""/>
      <w:lvlJc w:val="left"/>
      <w:pPr>
        <w:ind w:left="2160" w:hanging="360"/>
      </w:pPr>
      <w:rPr>
        <w:rFonts w:ascii="Wingdings" w:hAnsi="Wingdings" w:hint="default"/>
      </w:rPr>
    </w:lvl>
    <w:lvl w:ilvl="3" w:tplc="BE986DFC">
      <w:start w:val="1"/>
      <w:numFmt w:val="bullet"/>
      <w:lvlText w:val=""/>
      <w:lvlJc w:val="left"/>
      <w:pPr>
        <w:ind w:left="2880" w:hanging="360"/>
      </w:pPr>
      <w:rPr>
        <w:rFonts w:ascii="Symbol" w:hAnsi="Symbol" w:hint="default"/>
      </w:rPr>
    </w:lvl>
    <w:lvl w:ilvl="4" w:tplc="FF782CFA">
      <w:start w:val="1"/>
      <w:numFmt w:val="bullet"/>
      <w:lvlText w:val="o"/>
      <w:lvlJc w:val="left"/>
      <w:pPr>
        <w:ind w:left="3600" w:hanging="360"/>
      </w:pPr>
      <w:rPr>
        <w:rFonts w:ascii="Courier New" w:hAnsi="Courier New" w:hint="default"/>
      </w:rPr>
    </w:lvl>
    <w:lvl w:ilvl="5" w:tplc="EB2203E2">
      <w:start w:val="1"/>
      <w:numFmt w:val="bullet"/>
      <w:lvlText w:val=""/>
      <w:lvlJc w:val="left"/>
      <w:pPr>
        <w:ind w:left="4320" w:hanging="360"/>
      </w:pPr>
      <w:rPr>
        <w:rFonts w:ascii="Wingdings" w:hAnsi="Wingdings" w:hint="default"/>
      </w:rPr>
    </w:lvl>
    <w:lvl w:ilvl="6" w:tplc="3382677E">
      <w:start w:val="1"/>
      <w:numFmt w:val="bullet"/>
      <w:lvlText w:val=""/>
      <w:lvlJc w:val="left"/>
      <w:pPr>
        <w:ind w:left="5040" w:hanging="360"/>
      </w:pPr>
      <w:rPr>
        <w:rFonts w:ascii="Symbol" w:hAnsi="Symbol" w:hint="default"/>
      </w:rPr>
    </w:lvl>
    <w:lvl w:ilvl="7" w:tplc="C1B005F8">
      <w:start w:val="1"/>
      <w:numFmt w:val="bullet"/>
      <w:lvlText w:val="o"/>
      <w:lvlJc w:val="left"/>
      <w:pPr>
        <w:ind w:left="5760" w:hanging="360"/>
      </w:pPr>
      <w:rPr>
        <w:rFonts w:ascii="Courier New" w:hAnsi="Courier New" w:hint="default"/>
      </w:rPr>
    </w:lvl>
    <w:lvl w:ilvl="8" w:tplc="3A66B4DE">
      <w:start w:val="1"/>
      <w:numFmt w:val="bullet"/>
      <w:lvlText w:val=""/>
      <w:lvlJc w:val="left"/>
      <w:pPr>
        <w:ind w:left="6480" w:hanging="360"/>
      </w:pPr>
      <w:rPr>
        <w:rFonts w:ascii="Wingdings" w:hAnsi="Wingdings" w:hint="default"/>
      </w:rPr>
    </w:lvl>
  </w:abstractNum>
  <w:abstractNum w:abstractNumId="7" w15:restartNumberingAfterBreak="0">
    <w:nsid w:val="12E17932"/>
    <w:multiLevelType w:val="multilevel"/>
    <w:tmpl w:val="7EA040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FE6F18"/>
    <w:multiLevelType w:val="hybridMultilevel"/>
    <w:tmpl w:val="868C32B8"/>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B7F00B4"/>
    <w:multiLevelType w:val="multilevel"/>
    <w:tmpl w:val="146CC658"/>
    <w:lvl w:ilvl="0">
      <w:start w:val="1"/>
      <w:numFmt w:val="bullet"/>
      <w:lvlText w:val=""/>
      <w:lvlJc w:val="left"/>
      <w:pPr>
        <w:ind w:left="786" w:hanging="360"/>
      </w:pPr>
      <w:rPr>
        <w:rFonts w:ascii="Wingdings" w:hAnsi="Wingdings" w:hint="default"/>
      </w:rPr>
    </w:lvl>
    <w:lvl w:ilvl="1">
      <w:start w:val="1"/>
      <w:numFmt w:val="bullet"/>
      <w:lvlText w:val=""/>
      <w:lvlJc w:val="left"/>
      <w:pPr>
        <w:ind w:left="1506" w:hanging="360"/>
      </w:pPr>
      <w:rPr>
        <w:rFonts w:ascii="Wingdings" w:hAnsi="Wingding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Wingdings" w:hAnsi="Wingdings" w:hint="default"/>
      </w:rPr>
    </w:lvl>
    <w:lvl w:ilvl="7">
      <w:start w:val="1"/>
      <w:numFmt w:val="bullet"/>
      <w:lvlText w:val=""/>
      <w:lvlJc w:val="left"/>
      <w:pPr>
        <w:ind w:left="5826" w:hanging="360"/>
      </w:pPr>
      <w:rPr>
        <w:rFonts w:ascii="Symbol" w:hAnsi="Symbol" w:hint="default"/>
      </w:rPr>
    </w:lvl>
    <w:lvl w:ilvl="8">
      <w:start w:val="1"/>
      <w:numFmt w:val="bullet"/>
      <w:lvlText w:val="♦"/>
      <w:lvlJc w:val="left"/>
      <w:pPr>
        <w:ind w:left="6546" w:hanging="360"/>
      </w:pPr>
      <w:rPr>
        <w:rFonts w:ascii="Courier New" w:hAnsi="Courier New" w:hint="default"/>
      </w:rPr>
    </w:lvl>
  </w:abstractNum>
  <w:abstractNum w:abstractNumId="10" w15:restartNumberingAfterBreak="0">
    <w:nsid w:val="1BD02A4A"/>
    <w:multiLevelType w:val="multilevel"/>
    <w:tmpl w:val="41DE6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0266C8"/>
    <w:multiLevelType w:val="multilevel"/>
    <w:tmpl w:val="A9603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8D15BB"/>
    <w:multiLevelType w:val="multilevel"/>
    <w:tmpl w:val="D8408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81236E"/>
    <w:multiLevelType w:val="multilevel"/>
    <w:tmpl w:val="47342454"/>
    <w:lvl w:ilvl="0">
      <w:start w:val="1"/>
      <w:numFmt w:val="decimal"/>
      <w:lvlText w:val="%1."/>
      <w:lvlJc w:val="left"/>
      <w:pPr>
        <w:ind w:left="786" w:hanging="360"/>
      </w:pPr>
    </w:lvl>
    <w:lvl w:ilvl="1">
      <w:start w:val="1"/>
      <w:numFmt w:val="decimal"/>
      <w:lvlText w:val="%1.%2."/>
      <w:lvlJc w:val="left"/>
      <w:pPr>
        <w:ind w:left="1080"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43F65CE"/>
    <w:multiLevelType w:val="multilevel"/>
    <w:tmpl w:val="4ADC5A1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3A7721BF"/>
    <w:multiLevelType w:val="multilevel"/>
    <w:tmpl w:val="A69AEBD0"/>
    <w:lvl w:ilvl="0">
      <w:start w:val="1"/>
      <w:numFmt w:val="decimal"/>
      <w:lvlText w:val="%1."/>
      <w:lvlJc w:val="left"/>
      <w:pPr>
        <w:ind w:left="360" w:hanging="360"/>
      </w:pPr>
      <w:rPr>
        <w:color w:val="00000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0E7189"/>
    <w:multiLevelType w:val="multilevel"/>
    <w:tmpl w:val="D01C5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897A21"/>
    <w:multiLevelType w:val="hybridMultilevel"/>
    <w:tmpl w:val="4ED81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74FF2C"/>
    <w:multiLevelType w:val="hybridMultilevel"/>
    <w:tmpl w:val="C204C672"/>
    <w:lvl w:ilvl="0" w:tplc="82022414">
      <w:start w:val="1"/>
      <w:numFmt w:val="bullet"/>
      <w:lvlText w:val=""/>
      <w:lvlJc w:val="left"/>
      <w:pPr>
        <w:ind w:left="720" w:hanging="360"/>
      </w:pPr>
      <w:rPr>
        <w:rFonts w:ascii="Symbol" w:hAnsi="Symbol" w:hint="default"/>
      </w:rPr>
    </w:lvl>
    <w:lvl w:ilvl="1" w:tplc="985A3434">
      <w:start w:val="1"/>
      <w:numFmt w:val="bullet"/>
      <w:lvlText w:val="o"/>
      <w:lvlJc w:val="left"/>
      <w:pPr>
        <w:ind w:left="1440" w:hanging="360"/>
      </w:pPr>
      <w:rPr>
        <w:rFonts w:ascii="Courier New" w:hAnsi="Courier New" w:hint="default"/>
      </w:rPr>
    </w:lvl>
    <w:lvl w:ilvl="2" w:tplc="3D206858">
      <w:start w:val="1"/>
      <w:numFmt w:val="bullet"/>
      <w:lvlText w:val=""/>
      <w:lvlJc w:val="left"/>
      <w:pPr>
        <w:ind w:left="2160" w:hanging="360"/>
      </w:pPr>
      <w:rPr>
        <w:rFonts w:ascii="Wingdings" w:hAnsi="Wingdings" w:hint="default"/>
      </w:rPr>
    </w:lvl>
    <w:lvl w:ilvl="3" w:tplc="7C96200E">
      <w:start w:val="1"/>
      <w:numFmt w:val="bullet"/>
      <w:lvlText w:val=""/>
      <w:lvlJc w:val="left"/>
      <w:pPr>
        <w:ind w:left="2880" w:hanging="360"/>
      </w:pPr>
      <w:rPr>
        <w:rFonts w:ascii="Symbol" w:hAnsi="Symbol" w:hint="default"/>
      </w:rPr>
    </w:lvl>
    <w:lvl w:ilvl="4" w:tplc="1EF06154">
      <w:start w:val="1"/>
      <w:numFmt w:val="bullet"/>
      <w:lvlText w:val="o"/>
      <w:lvlJc w:val="left"/>
      <w:pPr>
        <w:ind w:left="3600" w:hanging="360"/>
      </w:pPr>
      <w:rPr>
        <w:rFonts w:ascii="Courier New" w:hAnsi="Courier New" w:hint="default"/>
      </w:rPr>
    </w:lvl>
    <w:lvl w:ilvl="5" w:tplc="48D22AB0">
      <w:start w:val="1"/>
      <w:numFmt w:val="bullet"/>
      <w:lvlText w:val=""/>
      <w:lvlJc w:val="left"/>
      <w:pPr>
        <w:ind w:left="4320" w:hanging="360"/>
      </w:pPr>
      <w:rPr>
        <w:rFonts w:ascii="Wingdings" w:hAnsi="Wingdings" w:hint="default"/>
      </w:rPr>
    </w:lvl>
    <w:lvl w:ilvl="6" w:tplc="F7D40562">
      <w:start w:val="1"/>
      <w:numFmt w:val="bullet"/>
      <w:lvlText w:val=""/>
      <w:lvlJc w:val="left"/>
      <w:pPr>
        <w:ind w:left="5040" w:hanging="360"/>
      </w:pPr>
      <w:rPr>
        <w:rFonts w:ascii="Symbol" w:hAnsi="Symbol" w:hint="default"/>
      </w:rPr>
    </w:lvl>
    <w:lvl w:ilvl="7" w:tplc="DD6C07F8">
      <w:start w:val="1"/>
      <w:numFmt w:val="bullet"/>
      <w:lvlText w:val="o"/>
      <w:lvlJc w:val="left"/>
      <w:pPr>
        <w:ind w:left="5760" w:hanging="360"/>
      </w:pPr>
      <w:rPr>
        <w:rFonts w:ascii="Courier New" w:hAnsi="Courier New" w:hint="default"/>
      </w:rPr>
    </w:lvl>
    <w:lvl w:ilvl="8" w:tplc="F014CEC2">
      <w:start w:val="1"/>
      <w:numFmt w:val="bullet"/>
      <w:lvlText w:val=""/>
      <w:lvlJc w:val="left"/>
      <w:pPr>
        <w:ind w:left="6480" w:hanging="360"/>
      </w:pPr>
      <w:rPr>
        <w:rFonts w:ascii="Wingdings" w:hAnsi="Wingdings" w:hint="default"/>
      </w:rPr>
    </w:lvl>
  </w:abstractNum>
  <w:abstractNum w:abstractNumId="19" w15:restartNumberingAfterBreak="0">
    <w:nsid w:val="48BC4D3B"/>
    <w:multiLevelType w:val="hybridMultilevel"/>
    <w:tmpl w:val="AB58BE4A"/>
    <w:lvl w:ilvl="0" w:tplc="B4EE82AC">
      <w:start w:val="1"/>
      <w:numFmt w:val="bullet"/>
      <w:lvlText w:val=""/>
      <w:lvlJc w:val="left"/>
      <w:pPr>
        <w:ind w:left="1080" w:hanging="360"/>
      </w:pPr>
      <w:rPr>
        <w:rFonts w:ascii="Symbol" w:hAnsi="Symbol" w:hint="default"/>
      </w:rPr>
    </w:lvl>
    <w:lvl w:ilvl="1" w:tplc="8FC0540E">
      <w:start w:val="1"/>
      <w:numFmt w:val="bullet"/>
      <w:lvlText w:val="o"/>
      <w:lvlJc w:val="left"/>
      <w:pPr>
        <w:ind w:left="1800" w:hanging="360"/>
      </w:pPr>
      <w:rPr>
        <w:rFonts w:ascii="Courier New" w:hAnsi="Courier New" w:hint="default"/>
      </w:rPr>
    </w:lvl>
    <w:lvl w:ilvl="2" w:tplc="23DE4EDE">
      <w:start w:val="1"/>
      <w:numFmt w:val="bullet"/>
      <w:lvlText w:val=""/>
      <w:lvlJc w:val="left"/>
      <w:pPr>
        <w:ind w:left="2520" w:hanging="360"/>
      </w:pPr>
      <w:rPr>
        <w:rFonts w:ascii="Wingdings" w:hAnsi="Wingdings" w:hint="default"/>
      </w:rPr>
    </w:lvl>
    <w:lvl w:ilvl="3" w:tplc="12489BD4">
      <w:start w:val="1"/>
      <w:numFmt w:val="bullet"/>
      <w:lvlText w:val=""/>
      <w:lvlJc w:val="left"/>
      <w:pPr>
        <w:ind w:left="3240" w:hanging="360"/>
      </w:pPr>
      <w:rPr>
        <w:rFonts w:ascii="Symbol" w:hAnsi="Symbol" w:hint="default"/>
      </w:rPr>
    </w:lvl>
    <w:lvl w:ilvl="4" w:tplc="C278E688">
      <w:start w:val="1"/>
      <w:numFmt w:val="bullet"/>
      <w:lvlText w:val="o"/>
      <w:lvlJc w:val="left"/>
      <w:pPr>
        <w:ind w:left="3960" w:hanging="360"/>
      </w:pPr>
      <w:rPr>
        <w:rFonts w:ascii="Courier New" w:hAnsi="Courier New" w:hint="default"/>
      </w:rPr>
    </w:lvl>
    <w:lvl w:ilvl="5" w:tplc="7878FB9E">
      <w:start w:val="1"/>
      <w:numFmt w:val="bullet"/>
      <w:lvlText w:val=""/>
      <w:lvlJc w:val="left"/>
      <w:pPr>
        <w:ind w:left="4680" w:hanging="360"/>
      </w:pPr>
      <w:rPr>
        <w:rFonts w:ascii="Wingdings" w:hAnsi="Wingdings" w:hint="default"/>
      </w:rPr>
    </w:lvl>
    <w:lvl w:ilvl="6" w:tplc="90C2CB66">
      <w:start w:val="1"/>
      <w:numFmt w:val="bullet"/>
      <w:lvlText w:val=""/>
      <w:lvlJc w:val="left"/>
      <w:pPr>
        <w:ind w:left="5400" w:hanging="360"/>
      </w:pPr>
      <w:rPr>
        <w:rFonts w:ascii="Symbol" w:hAnsi="Symbol" w:hint="default"/>
      </w:rPr>
    </w:lvl>
    <w:lvl w:ilvl="7" w:tplc="A0B84C60">
      <w:start w:val="1"/>
      <w:numFmt w:val="bullet"/>
      <w:lvlText w:val="o"/>
      <w:lvlJc w:val="left"/>
      <w:pPr>
        <w:ind w:left="6120" w:hanging="360"/>
      </w:pPr>
      <w:rPr>
        <w:rFonts w:ascii="Courier New" w:hAnsi="Courier New" w:hint="default"/>
      </w:rPr>
    </w:lvl>
    <w:lvl w:ilvl="8" w:tplc="4F62C114">
      <w:start w:val="1"/>
      <w:numFmt w:val="bullet"/>
      <w:lvlText w:val=""/>
      <w:lvlJc w:val="left"/>
      <w:pPr>
        <w:ind w:left="6840" w:hanging="360"/>
      </w:pPr>
      <w:rPr>
        <w:rFonts w:ascii="Wingdings" w:hAnsi="Wingdings" w:hint="default"/>
      </w:rPr>
    </w:lvl>
  </w:abstractNum>
  <w:abstractNum w:abstractNumId="20" w15:restartNumberingAfterBreak="0">
    <w:nsid w:val="49757FB5"/>
    <w:multiLevelType w:val="multilevel"/>
    <w:tmpl w:val="3654876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1" w15:restartNumberingAfterBreak="0">
    <w:nsid w:val="4C24A2AD"/>
    <w:multiLevelType w:val="hybridMultilevel"/>
    <w:tmpl w:val="15604944"/>
    <w:lvl w:ilvl="0" w:tplc="1A92CF2C">
      <w:start w:val="1"/>
      <w:numFmt w:val="bullet"/>
      <w:lvlText w:val=""/>
      <w:lvlJc w:val="left"/>
      <w:pPr>
        <w:ind w:left="720" w:hanging="360"/>
      </w:pPr>
      <w:rPr>
        <w:rFonts w:ascii="Symbol" w:hAnsi="Symbol" w:hint="default"/>
      </w:rPr>
    </w:lvl>
    <w:lvl w:ilvl="1" w:tplc="7294233C">
      <w:start w:val="1"/>
      <w:numFmt w:val="bullet"/>
      <w:lvlText w:val="o"/>
      <w:lvlJc w:val="left"/>
      <w:pPr>
        <w:ind w:left="1440" w:hanging="360"/>
      </w:pPr>
      <w:rPr>
        <w:rFonts w:ascii="Courier New" w:hAnsi="Courier New" w:hint="default"/>
      </w:rPr>
    </w:lvl>
    <w:lvl w:ilvl="2" w:tplc="F70E57F0">
      <w:start w:val="1"/>
      <w:numFmt w:val="bullet"/>
      <w:lvlText w:val=""/>
      <w:lvlJc w:val="left"/>
      <w:pPr>
        <w:ind w:left="2160" w:hanging="360"/>
      </w:pPr>
      <w:rPr>
        <w:rFonts w:ascii="Wingdings" w:hAnsi="Wingdings" w:hint="default"/>
      </w:rPr>
    </w:lvl>
    <w:lvl w:ilvl="3" w:tplc="12546742">
      <w:start w:val="1"/>
      <w:numFmt w:val="bullet"/>
      <w:lvlText w:val=""/>
      <w:lvlJc w:val="left"/>
      <w:pPr>
        <w:ind w:left="2880" w:hanging="360"/>
      </w:pPr>
      <w:rPr>
        <w:rFonts w:ascii="Symbol" w:hAnsi="Symbol" w:hint="default"/>
      </w:rPr>
    </w:lvl>
    <w:lvl w:ilvl="4" w:tplc="A9F6EE74">
      <w:start w:val="1"/>
      <w:numFmt w:val="bullet"/>
      <w:lvlText w:val="o"/>
      <w:lvlJc w:val="left"/>
      <w:pPr>
        <w:ind w:left="3600" w:hanging="360"/>
      </w:pPr>
      <w:rPr>
        <w:rFonts w:ascii="Courier New" w:hAnsi="Courier New" w:hint="default"/>
      </w:rPr>
    </w:lvl>
    <w:lvl w:ilvl="5" w:tplc="97287D12">
      <w:start w:val="1"/>
      <w:numFmt w:val="bullet"/>
      <w:lvlText w:val=""/>
      <w:lvlJc w:val="left"/>
      <w:pPr>
        <w:ind w:left="4320" w:hanging="360"/>
      </w:pPr>
      <w:rPr>
        <w:rFonts w:ascii="Wingdings" w:hAnsi="Wingdings" w:hint="default"/>
      </w:rPr>
    </w:lvl>
    <w:lvl w:ilvl="6" w:tplc="A4BEB646">
      <w:start w:val="1"/>
      <w:numFmt w:val="bullet"/>
      <w:lvlText w:val=""/>
      <w:lvlJc w:val="left"/>
      <w:pPr>
        <w:ind w:left="5040" w:hanging="360"/>
      </w:pPr>
      <w:rPr>
        <w:rFonts w:ascii="Symbol" w:hAnsi="Symbol" w:hint="default"/>
      </w:rPr>
    </w:lvl>
    <w:lvl w:ilvl="7" w:tplc="09F2CA6E">
      <w:start w:val="1"/>
      <w:numFmt w:val="bullet"/>
      <w:lvlText w:val="o"/>
      <w:lvlJc w:val="left"/>
      <w:pPr>
        <w:ind w:left="5760" w:hanging="360"/>
      </w:pPr>
      <w:rPr>
        <w:rFonts w:ascii="Courier New" w:hAnsi="Courier New" w:hint="default"/>
      </w:rPr>
    </w:lvl>
    <w:lvl w:ilvl="8" w:tplc="52E20622">
      <w:start w:val="1"/>
      <w:numFmt w:val="bullet"/>
      <w:lvlText w:val=""/>
      <w:lvlJc w:val="left"/>
      <w:pPr>
        <w:ind w:left="6480" w:hanging="360"/>
      </w:pPr>
      <w:rPr>
        <w:rFonts w:ascii="Wingdings" w:hAnsi="Wingdings" w:hint="default"/>
      </w:rPr>
    </w:lvl>
  </w:abstractNum>
  <w:abstractNum w:abstractNumId="22" w15:restartNumberingAfterBreak="0">
    <w:nsid w:val="4D2E6CF5"/>
    <w:multiLevelType w:val="hybridMultilevel"/>
    <w:tmpl w:val="7E145490"/>
    <w:lvl w:ilvl="0" w:tplc="77CEA5B6">
      <w:start w:val="1"/>
      <w:numFmt w:val="bullet"/>
      <w:lvlText w:val=""/>
      <w:lvlJc w:val="left"/>
      <w:pPr>
        <w:ind w:left="720" w:hanging="360"/>
      </w:pPr>
      <w:rPr>
        <w:rFonts w:ascii="Symbol" w:hAnsi="Symbol" w:hint="default"/>
      </w:rPr>
    </w:lvl>
    <w:lvl w:ilvl="1" w:tplc="E8BCF79E">
      <w:start w:val="1"/>
      <w:numFmt w:val="bullet"/>
      <w:lvlText w:val="o"/>
      <w:lvlJc w:val="left"/>
      <w:pPr>
        <w:ind w:left="1440" w:hanging="360"/>
      </w:pPr>
      <w:rPr>
        <w:rFonts w:ascii="Courier New" w:hAnsi="Courier New" w:hint="default"/>
      </w:rPr>
    </w:lvl>
    <w:lvl w:ilvl="2" w:tplc="2F7AA3C8">
      <w:start w:val="1"/>
      <w:numFmt w:val="bullet"/>
      <w:lvlText w:val=""/>
      <w:lvlJc w:val="left"/>
      <w:pPr>
        <w:ind w:left="2160" w:hanging="360"/>
      </w:pPr>
      <w:rPr>
        <w:rFonts w:ascii="Wingdings" w:hAnsi="Wingdings" w:hint="default"/>
      </w:rPr>
    </w:lvl>
    <w:lvl w:ilvl="3" w:tplc="D18A2590">
      <w:start w:val="1"/>
      <w:numFmt w:val="bullet"/>
      <w:lvlText w:val=""/>
      <w:lvlJc w:val="left"/>
      <w:pPr>
        <w:ind w:left="2880" w:hanging="360"/>
      </w:pPr>
      <w:rPr>
        <w:rFonts w:ascii="Symbol" w:hAnsi="Symbol" w:hint="default"/>
      </w:rPr>
    </w:lvl>
    <w:lvl w:ilvl="4" w:tplc="627E0584">
      <w:start w:val="1"/>
      <w:numFmt w:val="bullet"/>
      <w:lvlText w:val="o"/>
      <w:lvlJc w:val="left"/>
      <w:pPr>
        <w:ind w:left="3600" w:hanging="360"/>
      </w:pPr>
      <w:rPr>
        <w:rFonts w:ascii="Courier New" w:hAnsi="Courier New" w:hint="default"/>
      </w:rPr>
    </w:lvl>
    <w:lvl w:ilvl="5" w:tplc="030C3B04">
      <w:start w:val="1"/>
      <w:numFmt w:val="bullet"/>
      <w:lvlText w:val=""/>
      <w:lvlJc w:val="left"/>
      <w:pPr>
        <w:ind w:left="4320" w:hanging="360"/>
      </w:pPr>
      <w:rPr>
        <w:rFonts w:ascii="Wingdings" w:hAnsi="Wingdings" w:hint="default"/>
      </w:rPr>
    </w:lvl>
    <w:lvl w:ilvl="6" w:tplc="63B223F8">
      <w:start w:val="1"/>
      <w:numFmt w:val="bullet"/>
      <w:lvlText w:val=""/>
      <w:lvlJc w:val="left"/>
      <w:pPr>
        <w:ind w:left="5040" w:hanging="360"/>
      </w:pPr>
      <w:rPr>
        <w:rFonts w:ascii="Symbol" w:hAnsi="Symbol" w:hint="default"/>
      </w:rPr>
    </w:lvl>
    <w:lvl w:ilvl="7" w:tplc="576A11C0">
      <w:start w:val="1"/>
      <w:numFmt w:val="bullet"/>
      <w:lvlText w:val="o"/>
      <w:lvlJc w:val="left"/>
      <w:pPr>
        <w:ind w:left="5760" w:hanging="360"/>
      </w:pPr>
      <w:rPr>
        <w:rFonts w:ascii="Courier New" w:hAnsi="Courier New" w:hint="default"/>
      </w:rPr>
    </w:lvl>
    <w:lvl w:ilvl="8" w:tplc="62780FA2">
      <w:start w:val="1"/>
      <w:numFmt w:val="bullet"/>
      <w:lvlText w:val=""/>
      <w:lvlJc w:val="left"/>
      <w:pPr>
        <w:ind w:left="6480" w:hanging="360"/>
      </w:pPr>
      <w:rPr>
        <w:rFonts w:ascii="Wingdings" w:hAnsi="Wingdings" w:hint="default"/>
      </w:rPr>
    </w:lvl>
  </w:abstractNum>
  <w:abstractNum w:abstractNumId="23" w15:restartNumberingAfterBreak="0">
    <w:nsid w:val="4E2A71B7"/>
    <w:multiLevelType w:val="multilevel"/>
    <w:tmpl w:val="B3B82AE8"/>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6C7C84B"/>
    <w:multiLevelType w:val="multilevel"/>
    <w:tmpl w:val="3E442B1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5" w15:restartNumberingAfterBreak="0">
    <w:nsid w:val="58286B20"/>
    <w:multiLevelType w:val="hybridMultilevel"/>
    <w:tmpl w:val="DEA27130"/>
    <w:lvl w:ilvl="0" w:tplc="9C1EB5D2">
      <w:start w:val="1"/>
      <w:numFmt w:val="bullet"/>
      <w:lvlText w:val=""/>
      <w:lvlJc w:val="left"/>
      <w:pPr>
        <w:ind w:left="430" w:hanging="360"/>
      </w:pPr>
      <w:rPr>
        <w:rFonts w:ascii="Symbol" w:hAnsi="Symbol" w:hint="default"/>
      </w:rPr>
    </w:lvl>
    <w:lvl w:ilvl="1" w:tplc="ADB8D7FE">
      <w:start w:val="1"/>
      <w:numFmt w:val="bullet"/>
      <w:lvlText w:val="o"/>
      <w:lvlJc w:val="left"/>
      <w:pPr>
        <w:ind w:left="1150" w:hanging="360"/>
      </w:pPr>
      <w:rPr>
        <w:rFonts w:ascii="Courier New" w:hAnsi="Courier New" w:hint="default"/>
      </w:rPr>
    </w:lvl>
    <w:lvl w:ilvl="2" w:tplc="BA143ECC">
      <w:start w:val="1"/>
      <w:numFmt w:val="bullet"/>
      <w:lvlText w:val=""/>
      <w:lvlJc w:val="left"/>
      <w:pPr>
        <w:ind w:left="1870" w:hanging="360"/>
      </w:pPr>
      <w:rPr>
        <w:rFonts w:ascii="Wingdings" w:hAnsi="Wingdings" w:hint="default"/>
      </w:rPr>
    </w:lvl>
    <w:lvl w:ilvl="3" w:tplc="72B4BFF6">
      <w:start w:val="1"/>
      <w:numFmt w:val="bullet"/>
      <w:lvlText w:val=""/>
      <w:lvlJc w:val="left"/>
      <w:pPr>
        <w:ind w:left="2590" w:hanging="360"/>
      </w:pPr>
      <w:rPr>
        <w:rFonts w:ascii="Symbol" w:hAnsi="Symbol" w:hint="default"/>
      </w:rPr>
    </w:lvl>
    <w:lvl w:ilvl="4" w:tplc="D63A112A">
      <w:start w:val="1"/>
      <w:numFmt w:val="bullet"/>
      <w:lvlText w:val="o"/>
      <w:lvlJc w:val="left"/>
      <w:pPr>
        <w:ind w:left="3310" w:hanging="360"/>
      </w:pPr>
      <w:rPr>
        <w:rFonts w:ascii="Courier New" w:hAnsi="Courier New" w:hint="default"/>
      </w:rPr>
    </w:lvl>
    <w:lvl w:ilvl="5" w:tplc="FDAA2A4C">
      <w:start w:val="1"/>
      <w:numFmt w:val="bullet"/>
      <w:lvlText w:val=""/>
      <w:lvlJc w:val="left"/>
      <w:pPr>
        <w:ind w:left="4030" w:hanging="360"/>
      </w:pPr>
      <w:rPr>
        <w:rFonts w:ascii="Wingdings" w:hAnsi="Wingdings" w:hint="default"/>
      </w:rPr>
    </w:lvl>
    <w:lvl w:ilvl="6" w:tplc="1638D54E">
      <w:start w:val="1"/>
      <w:numFmt w:val="bullet"/>
      <w:lvlText w:val=""/>
      <w:lvlJc w:val="left"/>
      <w:pPr>
        <w:ind w:left="4750" w:hanging="360"/>
      </w:pPr>
      <w:rPr>
        <w:rFonts w:ascii="Symbol" w:hAnsi="Symbol" w:hint="default"/>
      </w:rPr>
    </w:lvl>
    <w:lvl w:ilvl="7" w:tplc="CED2DF96">
      <w:start w:val="1"/>
      <w:numFmt w:val="bullet"/>
      <w:lvlText w:val="o"/>
      <w:lvlJc w:val="left"/>
      <w:pPr>
        <w:ind w:left="5470" w:hanging="360"/>
      </w:pPr>
      <w:rPr>
        <w:rFonts w:ascii="Courier New" w:hAnsi="Courier New" w:hint="default"/>
      </w:rPr>
    </w:lvl>
    <w:lvl w:ilvl="8" w:tplc="0344897C">
      <w:start w:val="1"/>
      <w:numFmt w:val="bullet"/>
      <w:lvlText w:val=""/>
      <w:lvlJc w:val="left"/>
      <w:pPr>
        <w:ind w:left="6190" w:hanging="360"/>
      </w:pPr>
      <w:rPr>
        <w:rFonts w:ascii="Wingdings" w:hAnsi="Wingdings" w:hint="default"/>
      </w:rPr>
    </w:lvl>
  </w:abstractNum>
  <w:abstractNum w:abstractNumId="26" w15:restartNumberingAfterBreak="0">
    <w:nsid w:val="5A99666A"/>
    <w:multiLevelType w:val="multilevel"/>
    <w:tmpl w:val="E24E70C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5C8B1647"/>
    <w:multiLevelType w:val="multilevel"/>
    <w:tmpl w:val="BE6E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56A023"/>
    <w:multiLevelType w:val="hybridMultilevel"/>
    <w:tmpl w:val="826CD418"/>
    <w:lvl w:ilvl="0" w:tplc="1C38DEA2">
      <w:start w:val="1"/>
      <w:numFmt w:val="decimal"/>
      <w:lvlText w:val="3)"/>
      <w:lvlJc w:val="left"/>
      <w:pPr>
        <w:ind w:left="720" w:hanging="360"/>
      </w:pPr>
    </w:lvl>
    <w:lvl w:ilvl="1" w:tplc="6D304E20">
      <w:start w:val="1"/>
      <w:numFmt w:val="lowerLetter"/>
      <w:lvlText w:val="%2."/>
      <w:lvlJc w:val="left"/>
      <w:pPr>
        <w:ind w:left="1440" w:hanging="360"/>
      </w:pPr>
    </w:lvl>
    <w:lvl w:ilvl="2" w:tplc="97C84814">
      <w:start w:val="1"/>
      <w:numFmt w:val="lowerRoman"/>
      <w:lvlText w:val="%3."/>
      <w:lvlJc w:val="right"/>
      <w:pPr>
        <w:ind w:left="2160" w:hanging="180"/>
      </w:pPr>
    </w:lvl>
    <w:lvl w:ilvl="3" w:tplc="A26EDC32">
      <w:start w:val="1"/>
      <w:numFmt w:val="decimal"/>
      <w:lvlText w:val="%4."/>
      <w:lvlJc w:val="left"/>
      <w:pPr>
        <w:ind w:left="2880" w:hanging="360"/>
      </w:pPr>
    </w:lvl>
    <w:lvl w:ilvl="4" w:tplc="E446FE5A">
      <w:start w:val="1"/>
      <w:numFmt w:val="lowerLetter"/>
      <w:lvlText w:val="%5."/>
      <w:lvlJc w:val="left"/>
      <w:pPr>
        <w:ind w:left="3600" w:hanging="360"/>
      </w:pPr>
    </w:lvl>
    <w:lvl w:ilvl="5" w:tplc="810E9672">
      <w:start w:val="1"/>
      <w:numFmt w:val="lowerRoman"/>
      <w:lvlText w:val="%6."/>
      <w:lvlJc w:val="right"/>
      <w:pPr>
        <w:ind w:left="4320" w:hanging="180"/>
      </w:pPr>
    </w:lvl>
    <w:lvl w:ilvl="6" w:tplc="20DAC540">
      <w:start w:val="1"/>
      <w:numFmt w:val="decimal"/>
      <w:lvlText w:val="%7."/>
      <w:lvlJc w:val="left"/>
      <w:pPr>
        <w:ind w:left="5040" w:hanging="360"/>
      </w:pPr>
    </w:lvl>
    <w:lvl w:ilvl="7" w:tplc="C2A8221C">
      <w:start w:val="1"/>
      <w:numFmt w:val="lowerLetter"/>
      <w:lvlText w:val="%8."/>
      <w:lvlJc w:val="left"/>
      <w:pPr>
        <w:ind w:left="5760" w:hanging="360"/>
      </w:pPr>
    </w:lvl>
    <w:lvl w:ilvl="8" w:tplc="05F6F9C0">
      <w:start w:val="1"/>
      <w:numFmt w:val="lowerRoman"/>
      <w:lvlText w:val="%9."/>
      <w:lvlJc w:val="right"/>
      <w:pPr>
        <w:ind w:left="6480" w:hanging="180"/>
      </w:pPr>
    </w:lvl>
  </w:abstractNum>
  <w:abstractNum w:abstractNumId="29" w15:restartNumberingAfterBreak="0">
    <w:nsid w:val="6EEC1B66"/>
    <w:multiLevelType w:val="multilevel"/>
    <w:tmpl w:val="BD284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0852BD"/>
    <w:multiLevelType w:val="multilevel"/>
    <w:tmpl w:val="C9D45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8001BE"/>
    <w:multiLevelType w:val="multilevel"/>
    <w:tmpl w:val="B3B82AE8"/>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CB2FF1A"/>
    <w:multiLevelType w:val="hybridMultilevel"/>
    <w:tmpl w:val="F5FECE1E"/>
    <w:lvl w:ilvl="0" w:tplc="0868DE22">
      <w:start w:val="1"/>
      <w:numFmt w:val="bullet"/>
      <w:lvlText w:val="v"/>
      <w:lvlJc w:val="left"/>
      <w:pPr>
        <w:ind w:left="720" w:hanging="360"/>
      </w:pPr>
      <w:rPr>
        <w:rFonts w:ascii="Wingdings" w:hAnsi="Wingdings" w:hint="default"/>
      </w:rPr>
    </w:lvl>
    <w:lvl w:ilvl="1" w:tplc="666A72AC">
      <w:start w:val="1"/>
      <w:numFmt w:val="bullet"/>
      <w:lvlText w:val="o"/>
      <w:lvlJc w:val="left"/>
      <w:pPr>
        <w:ind w:left="1440" w:hanging="360"/>
      </w:pPr>
      <w:rPr>
        <w:rFonts w:ascii="Courier New" w:hAnsi="Courier New" w:hint="default"/>
      </w:rPr>
    </w:lvl>
    <w:lvl w:ilvl="2" w:tplc="B7C6BC9E">
      <w:start w:val="1"/>
      <w:numFmt w:val="bullet"/>
      <w:lvlText w:val=""/>
      <w:lvlJc w:val="left"/>
      <w:pPr>
        <w:ind w:left="2160" w:hanging="360"/>
      </w:pPr>
      <w:rPr>
        <w:rFonts w:ascii="Wingdings" w:hAnsi="Wingdings" w:hint="default"/>
      </w:rPr>
    </w:lvl>
    <w:lvl w:ilvl="3" w:tplc="92C89E88">
      <w:start w:val="1"/>
      <w:numFmt w:val="bullet"/>
      <w:lvlText w:val=""/>
      <w:lvlJc w:val="left"/>
      <w:pPr>
        <w:ind w:left="2880" w:hanging="360"/>
      </w:pPr>
      <w:rPr>
        <w:rFonts w:ascii="Symbol" w:hAnsi="Symbol" w:hint="default"/>
      </w:rPr>
    </w:lvl>
    <w:lvl w:ilvl="4" w:tplc="7092FF66">
      <w:start w:val="1"/>
      <w:numFmt w:val="bullet"/>
      <w:lvlText w:val="o"/>
      <w:lvlJc w:val="left"/>
      <w:pPr>
        <w:ind w:left="3600" w:hanging="360"/>
      </w:pPr>
      <w:rPr>
        <w:rFonts w:ascii="Courier New" w:hAnsi="Courier New" w:hint="default"/>
      </w:rPr>
    </w:lvl>
    <w:lvl w:ilvl="5" w:tplc="A96CFE52">
      <w:start w:val="1"/>
      <w:numFmt w:val="bullet"/>
      <w:lvlText w:val=""/>
      <w:lvlJc w:val="left"/>
      <w:pPr>
        <w:ind w:left="4320" w:hanging="360"/>
      </w:pPr>
      <w:rPr>
        <w:rFonts w:ascii="Wingdings" w:hAnsi="Wingdings" w:hint="default"/>
      </w:rPr>
    </w:lvl>
    <w:lvl w:ilvl="6" w:tplc="20E2CAAE">
      <w:start w:val="1"/>
      <w:numFmt w:val="bullet"/>
      <w:lvlText w:val=""/>
      <w:lvlJc w:val="left"/>
      <w:pPr>
        <w:ind w:left="5040" w:hanging="360"/>
      </w:pPr>
      <w:rPr>
        <w:rFonts w:ascii="Symbol" w:hAnsi="Symbol" w:hint="default"/>
      </w:rPr>
    </w:lvl>
    <w:lvl w:ilvl="7" w:tplc="23664742">
      <w:start w:val="1"/>
      <w:numFmt w:val="bullet"/>
      <w:lvlText w:val="o"/>
      <w:lvlJc w:val="left"/>
      <w:pPr>
        <w:ind w:left="5760" w:hanging="360"/>
      </w:pPr>
      <w:rPr>
        <w:rFonts w:ascii="Courier New" w:hAnsi="Courier New" w:hint="default"/>
      </w:rPr>
    </w:lvl>
    <w:lvl w:ilvl="8" w:tplc="1182EA92">
      <w:start w:val="1"/>
      <w:numFmt w:val="bullet"/>
      <w:lvlText w:val=""/>
      <w:lvlJc w:val="left"/>
      <w:pPr>
        <w:ind w:left="6480" w:hanging="360"/>
      </w:pPr>
      <w:rPr>
        <w:rFonts w:ascii="Wingdings" w:hAnsi="Wingdings" w:hint="default"/>
      </w:rPr>
    </w:lvl>
  </w:abstractNum>
  <w:num w:numId="1" w16cid:durableId="1167332190">
    <w:abstractNumId w:val="6"/>
  </w:num>
  <w:num w:numId="2" w16cid:durableId="1318418640">
    <w:abstractNumId w:val="21"/>
  </w:num>
  <w:num w:numId="3" w16cid:durableId="1072195839">
    <w:abstractNumId w:val="19"/>
  </w:num>
  <w:num w:numId="4" w16cid:durableId="1727875710">
    <w:abstractNumId w:val="5"/>
  </w:num>
  <w:num w:numId="5" w16cid:durableId="1005209323">
    <w:abstractNumId w:val="3"/>
  </w:num>
  <w:num w:numId="6" w16cid:durableId="1421173133">
    <w:abstractNumId w:val="28"/>
  </w:num>
  <w:num w:numId="7" w16cid:durableId="1437673055">
    <w:abstractNumId w:val="32"/>
  </w:num>
  <w:num w:numId="8" w16cid:durableId="806124728">
    <w:abstractNumId w:val="0"/>
  </w:num>
  <w:num w:numId="9" w16cid:durableId="596404845">
    <w:abstractNumId w:val="25"/>
  </w:num>
  <w:num w:numId="10" w16cid:durableId="1811048740">
    <w:abstractNumId w:val="18"/>
  </w:num>
  <w:num w:numId="11" w16cid:durableId="348455229">
    <w:abstractNumId w:val="22"/>
  </w:num>
  <w:num w:numId="12" w16cid:durableId="1283223835">
    <w:abstractNumId w:val="12"/>
  </w:num>
  <w:num w:numId="13" w16cid:durableId="2060594731">
    <w:abstractNumId w:val="11"/>
  </w:num>
  <w:num w:numId="14" w16cid:durableId="169416831">
    <w:abstractNumId w:val="16"/>
  </w:num>
  <w:num w:numId="15" w16cid:durableId="1518155848">
    <w:abstractNumId w:val="1"/>
  </w:num>
  <w:num w:numId="16" w16cid:durableId="986863510">
    <w:abstractNumId w:val="29"/>
  </w:num>
  <w:num w:numId="17" w16cid:durableId="135726859">
    <w:abstractNumId w:val="10"/>
  </w:num>
  <w:num w:numId="18" w16cid:durableId="704408770">
    <w:abstractNumId w:val="15"/>
  </w:num>
  <w:num w:numId="19" w16cid:durableId="87581630">
    <w:abstractNumId w:val="2"/>
  </w:num>
  <w:num w:numId="20" w16cid:durableId="951399492">
    <w:abstractNumId w:val="30"/>
  </w:num>
  <w:num w:numId="21" w16cid:durableId="364916349">
    <w:abstractNumId w:val="27"/>
  </w:num>
  <w:num w:numId="22" w16cid:durableId="621959325">
    <w:abstractNumId w:val="13"/>
  </w:num>
  <w:num w:numId="23" w16cid:durableId="886725825">
    <w:abstractNumId w:val="26"/>
  </w:num>
  <w:num w:numId="24" w16cid:durableId="469253113">
    <w:abstractNumId w:val="23"/>
  </w:num>
  <w:num w:numId="25" w16cid:durableId="466551604">
    <w:abstractNumId w:val="17"/>
  </w:num>
  <w:num w:numId="26" w16cid:durableId="220990181">
    <w:abstractNumId w:val="31"/>
  </w:num>
  <w:num w:numId="27" w16cid:durableId="805246978">
    <w:abstractNumId w:val="8"/>
  </w:num>
  <w:num w:numId="28" w16cid:durableId="690109925">
    <w:abstractNumId w:val="4"/>
  </w:num>
  <w:num w:numId="29" w16cid:durableId="915481201">
    <w:abstractNumId w:val="7"/>
  </w:num>
  <w:num w:numId="30" w16cid:durableId="1030646658">
    <w:abstractNumId w:val="14"/>
  </w:num>
  <w:num w:numId="31" w16cid:durableId="1270357337">
    <w:abstractNumId w:val="24"/>
  </w:num>
  <w:num w:numId="32" w16cid:durableId="780957609">
    <w:abstractNumId w:val="20"/>
  </w:num>
  <w:num w:numId="33" w16cid:durableId="531655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B9"/>
    <w:rsid w:val="00001108"/>
    <w:rsid w:val="00005813"/>
    <w:rsid w:val="00011E63"/>
    <w:rsid w:val="00020C17"/>
    <w:rsid w:val="0002505A"/>
    <w:rsid w:val="00064B55"/>
    <w:rsid w:val="0009121C"/>
    <w:rsid w:val="000B316E"/>
    <w:rsid w:val="0013007A"/>
    <w:rsid w:val="00142A22"/>
    <w:rsid w:val="0016008B"/>
    <w:rsid w:val="0016021F"/>
    <w:rsid w:val="00170CA9"/>
    <w:rsid w:val="00173BD3"/>
    <w:rsid w:val="001839F2"/>
    <w:rsid w:val="00184646"/>
    <w:rsid w:val="0018600C"/>
    <w:rsid w:val="0019069A"/>
    <w:rsid w:val="00193BA8"/>
    <w:rsid w:val="001B1EBA"/>
    <w:rsid w:val="001B57F4"/>
    <w:rsid w:val="001F3003"/>
    <w:rsid w:val="001F4439"/>
    <w:rsid w:val="00207249"/>
    <w:rsid w:val="0023133A"/>
    <w:rsid w:val="0025436E"/>
    <w:rsid w:val="00284F42"/>
    <w:rsid w:val="00285852"/>
    <w:rsid w:val="002C0D49"/>
    <w:rsid w:val="002D4F24"/>
    <w:rsid w:val="002D738D"/>
    <w:rsid w:val="002E2CD3"/>
    <w:rsid w:val="002F471B"/>
    <w:rsid w:val="00324EBD"/>
    <w:rsid w:val="00356197"/>
    <w:rsid w:val="003622B6"/>
    <w:rsid w:val="00373643"/>
    <w:rsid w:val="00374A1A"/>
    <w:rsid w:val="00387D20"/>
    <w:rsid w:val="003952D4"/>
    <w:rsid w:val="00397E2A"/>
    <w:rsid w:val="003A5989"/>
    <w:rsid w:val="003B1373"/>
    <w:rsid w:val="003C29C1"/>
    <w:rsid w:val="003D145E"/>
    <w:rsid w:val="0040243F"/>
    <w:rsid w:val="00421CD2"/>
    <w:rsid w:val="00446D22"/>
    <w:rsid w:val="004517CE"/>
    <w:rsid w:val="0045648D"/>
    <w:rsid w:val="00476653"/>
    <w:rsid w:val="004E1212"/>
    <w:rsid w:val="00545A19"/>
    <w:rsid w:val="005520F5"/>
    <w:rsid w:val="00556842"/>
    <w:rsid w:val="00560455"/>
    <w:rsid w:val="0057049F"/>
    <w:rsid w:val="00571315"/>
    <w:rsid w:val="00595B67"/>
    <w:rsid w:val="005B33E5"/>
    <w:rsid w:val="005B6B9D"/>
    <w:rsid w:val="005C3FCC"/>
    <w:rsid w:val="005D4636"/>
    <w:rsid w:val="00601062"/>
    <w:rsid w:val="0061286C"/>
    <w:rsid w:val="006150B8"/>
    <w:rsid w:val="0063257E"/>
    <w:rsid w:val="006347EB"/>
    <w:rsid w:val="006455EB"/>
    <w:rsid w:val="00670462"/>
    <w:rsid w:val="00687DEB"/>
    <w:rsid w:val="006A4157"/>
    <w:rsid w:val="006C711F"/>
    <w:rsid w:val="006D2155"/>
    <w:rsid w:val="006F7E63"/>
    <w:rsid w:val="007008BA"/>
    <w:rsid w:val="00732D5B"/>
    <w:rsid w:val="00735191"/>
    <w:rsid w:val="0073611E"/>
    <w:rsid w:val="00753847"/>
    <w:rsid w:val="00760D5B"/>
    <w:rsid w:val="007B34FD"/>
    <w:rsid w:val="007C3CB8"/>
    <w:rsid w:val="007C7BA4"/>
    <w:rsid w:val="007D3D01"/>
    <w:rsid w:val="007D69BF"/>
    <w:rsid w:val="0081666D"/>
    <w:rsid w:val="00836E59"/>
    <w:rsid w:val="0089692E"/>
    <w:rsid w:val="0089745A"/>
    <w:rsid w:val="008B0BC5"/>
    <w:rsid w:val="008C44EB"/>
    <w:rsid w:val="009047EE"/>
    <w:rsid w:val="00922D08"/>
    <w:rsid w:val="00994F3C"/>
    <w:rsid w:val="00996B76"/>
    <w:rsid w:val="009B7997"/>
    <w:rsid w:val="009C39E4"/>
    <w:rsid w:val="009D3024"/>
    <w:rsid w:val="009F23C8"/>
    <w:rsid w:val="00A150B4"/>
    <w:rsid w:val="00A20ED6"/>
    <w:rsid w:val="00A54905"/>
    <w:rsid w:val="00A6211F"/>
    <w:rsid w:val="00A67CDE"/>
    <w:rsid w:val="00A83EB4"/>
    <w:rsid w:val="00A96010"/>
    <w:rsid w:val="00AA73C8"/>
    <w:rsid w:val="00AB1C7D"/>
    <w:rsid w:val="00AD5425"/>
    <w:rsid w:val="00AF2180"/>
    <w:rsid w:val="00AF60CF"/>
    <w:rsid w:val="00B13934"/>
    <w:rsid w:val="00B44044"/>
    <w:rsid w:val="00B47BCA"/>
    <w:rsid w:val="00B63058"/>
    <w:rsid w:val="00B85351"/>
    <w:rsid w:val="00B87193"/>
    <w:rsid w:val="00BA57F4"/>
    <w:rsid w:val="00BE2B2C"/>
    <w:rsid w:val="00BE66CB"/>
    <w:rsid w:val="00C03800"/>
    <w:rsid w:val="00C20842"/>
    <w:rsid w:val="00C4272D"/>
    <w:rsid w:val="00C66590"/>
    <w:rsid w:val="00C6738D"/>
    <w:rsid w:val="00C72BF8"/>
    <w:rsid w:val="00C8214D"/>
    <w:rsid w:val="00CD6B67"/>
    <w:rsid w:val="00CF335E"/>
    <w:rsid w:val="00D22233"/>
    <w:rsid w:val="00D41B88"/>
    <w:rsid w:val="00D43485"/>
    <w:rsid w:val="00D66DFC"/>
    <w:rsid w:val="00D8204B"/>
    <w:rsid w:val="00D86B2B"/>
    <w:rsid w:val="00D93B49"/>
    <w:rsid w:val="00DB1744"/>
    <w:rsid w:val="00DC34B9"/>
    <w:rsid w:val="00E028C9"/>
    <w:rsid w:val="00E129E2"/>
    <w:rsid w:val="00E23D96"/>
    <w:rsid w:val="00E24306"/>
    <w:rsid w:val="00E86DBA"/>
    <w:rsid w:val="00EA5074"/>
    <w:rsid w:val="00EB56F0"/>
    <w:rsid w:val="00EB6F30"/>
    <w:rsid w:val="00EF0DDB"/>
    <w:rsid w:val="00EF52D5"/>
    <w:rsid w:val="00F10F34"/>
    <w:rsid w:val="00F37E5A"/>
    <w:rsid w:val="00F40C2F"/>
    <w:rsid w:val="00F579F3"/>
    <w:rsid w:val="00F83CDC"/>
    <w:rsid w:val="00F84FF0"/>
    <w:rsid w:val="00F97B14"/>
    <w:rsid w:val="00FA5803"/>
    <w:rsid w:val="00FB4B23"/>
    <w:rsid w:val="00FF31FF"/>
    <w:rsid w:val="013C11C4"/>
    <w:rsid w:val="016185D5"/>
    <w:rsid w:val="01BFC372"/>
    <w:rsid w:val="01D3F069"/>
    <w:rsid w:val="0541D7C3"/>
    <w:rsid w:val="060BFCED"/>
    <w:rsid w:val="067CFC8A"/>
    <w:rsid w:val="06C81059"/>
    <w:rsid w:val="07630D99"/>
    <w:rsid w:val="08A1FFFF"/>
    <w:rsid w:val="08AB74B6"/>
    <w:rsid w:val="0DD30794"/>
    <w:rsid w:val="0E634A77"/>
    <w:rsid w:val="0F54138F"/>
    <w:rsid w:val="12EB40DD"/>
    <w:rsid w:val="13D41EB1"/>
    <w:rsid w:val="144851AA"/>
    <w:rsid w:val="14548CE9"/>
    <w:rsid w:val="1496CFC6"/>
    <w:rsid w:val="14A78046"/>
    <w:rsid w:val="14B87691"/>
    <w:rsid w:val="15908984"/>
    <w:rsid w:val="16412722"/>
    <w:rsid w:val="169543A9"/>
    <w:rsid w:val="1823ABFE"/>
    <w:rsid w:val="183A7F15"/>
    <w:rsid w:val="188C0867"/>
    <w:rsid w:val="1A0E41F9"/>
    <w:rsid w:val="1A3FFEDE"/>
    <w:rsid w:val="1C6E142A"/>
    <w:rsid w:val="1D622887"/>
    <w:rsid w:val="1E8B9CD3"/>
    <w:rsid w:val="1FB2C7B8"/>
    <w:rsid w:val="2011BA7A"/>
    <w:rsid w:val="20331C65"/>
    <w:rsid w:val="2059995A"/>
    <w:rsid w:val="21C403E1"/>
    <w:rsid w:val="21C738D4"/>
    <w:rsid w:val="227E435B"/>
    <w:rsid w:val="22E438D4"/>
    <w:rsid w:val="23324B96"/>
    <w:rsid w:val="23D906D3"/>
    <w:rsid w:val="248818B3"/>
    <w:rsid w:val="249E52B0"/>
    <w:rsid w:val="24B7BAFA"/>
    <w:rsid w:val="27041E27"/>
    <w:rsid w:val="27BAF444"/>
    <w:rsid w:val="29647003"/>
    <w:rsid w:val="2977D76F"/>
    <w:rsid w:val="29D88360"/>
    <w:rsid w:val="2B82A1FE"/>
    <w:rsid w:val="2B9E4F73"/>
    <w:rsid w:val="2BC0A94F"/>
    <w:rsid w:val="2C60D007"/>
    <w:rsid w:val="2C60D2B3"/>
    <w:rsid w:val="2E5C0857"/>
    <w:rsid w:val="2EEDB159"/>
    <w:rsid w:val="2FE6C259"/>
    <w:rsid w:val="300DCFEE"/>
    <w:rsid w:val="3032F5FB"/>
    <w:rsid w:val="3046C2BD"/>
    <w:rsid w:val="30BE5BAC"/>
    <w:rsid w:val="30F3DEE2"/>
    <w:rsid w:val="315DD10D"/>
    <w:rsid w:val="3269AB67"/>
    <w:rsid w:val="326ADD4A"/>
    <w:rsid w:val="33AAC407"/>
    <w:rsid w:val="34B7AC76"/>
    <w:rsid w:val="34BE06E5"/>
    <w:rsid w:val="358E383A"/>
    <w:rsid w:val="3623090D"/>
    <w:rsid w:val="3675CA4B"/>
    <w:rsid w:val="373DA4D7"/>
    <w:rsid w:val="37706558"/>
    <w:rsid w:val="3867FD1A"/>
    <w:rsid w:val="386E6676"/>
    <w:rsid w:val="3A588FE7"/>
    <w:rsid w:val="3A9727CC"/>
    <w:rsid w:val="3BC22675"/>
    <w:rsid w:val="3C139CB4"/>
    <w:rsid w:val="3C279D67"/>
    <w:rsid w:val="3CC37CAD"/>
    <w:rsid w:val="3D85CAED"/>
    <w:rsid w:val="3F4164B4"/>
    <w:rsid w:val="402977BA"/>
    <w:rsid w:val="40B302A6"/>
    <w:rsid w:val="40EF34B2"/>
    <w:rsid w:val="411AFE82"/>
    <w:rsid w:val="4175F377"/>
    <w:rsid w:val="41C16635"/>
    <w:rsid w:val="41F6CEB1"/>
    <w:rsid w:val="42725C9E"/>
    <w:rsid w:val="4321BC6A"/>
    <w:rsid w:val="44C93880"/>
    <w:rsid w:val="44E843F5"/>
    <w:rsid w:val="45821B83"/>
    <w:rsid w:val="470F973A"/>
    <w:rsid w:val="48E9BB6D"/>
    <w:rsid w:val="494B298A"/>
    <w:rsid w:val="4A0AC914"/>
    <w:rsid w:val="4B155111"/>
    <w:rsid w:val="4B37924B"/>
    <w:rsid w:val="4BD99946"/>
    <w:rsid w:val="4C3A32EE"/>
    <w:rsid w:val="4CE87161"/>
    <w:rsid w:val="4EE3E318"/>
    <w:rsid w:val="513B6DA9"/>
    <w:rsid w:val="519D69B8"/>
    <w:rsid w:val="52018036"/>
    <w:rsid w:val="524F7F87"/>
    <w:rsid w:val="52EB706A"/>
    <w:rsid w:val="534D3CFA"/>
    <w:rsid w:val="5362F460"/>
    <w:rsid w:val="5421A2C8"/>
    <w:rsid w:val="543BCD61"/>
    <w:rsid w:val="54CB8412"/>
    <w:rsid w:val="54CF8127"/>
    <w:rsid w:val="55081462"/>
    <w:rsid w:val="55135CED"/>
    <w:rsid w:val="552F0EBE"/>
    <w:rsid w:val="554C6097"/>
    <w:rsid w:val="5671D3D3"/>
    <w:rsid w:val="572632D0"/>
    <w:rsid w:val="57CB53D3"/>
    <w:rsid w:val="58B29CA8"/>
    <w:rsid w:val="58B812A3"/>
    <w:rsid w:val="58CBD008"/>
    <w:rsid w:val="590C1856"/>
    <w:rsid w:val="5920F61E"/>
    <w:rsid w:val="5A458FF6"/>
    <w:rsid w:val="5A817531"/>
    <w:rsid w:val="5A822D1E"/>
    <w:rsid w:val="5AD83913"/>
    <w:rsid w:val="5C00B2E7"/>
    <w:rsid w:val="5D6F540D"/>
    <w:rsid w:val="5DD4EB32"/>
    <w:rsid w:val="5DE554C8"/>
    <w:rsid w:val="5E43E684"/>
    <w:rsid w:val="5F1975E9"/>
    <w:rsid w:val="5F36196F"/>
    <w:rsid w:val="5F7EF161"/>
    <w:rsid w:val="5FA3F682"/>
    <w:rsid w:val="5FC30FD4"/>
    <w:rsid w:val="604107A8"/>
    <w:rsid w:val="604E714C"/>
    <w:rsid w:val="6078D3D8"/>
    <w:rsid w:val="6144A79B"/>
    <w:rsid w:val="61664927"/>
    <w:rsid w:val="624FF4A0"/>
    <w:rsid w:val="6272AE5B"/>
    <w:rsid w:val="62887DDC"/>
    <w:rsid w:val="62CFA8B9"/>
    <w:rsid w:val="63C71234"/>
    <w:rsid w:val="64C71ADB"/>
    <w:rsid w:val="64DD9FE2"/>
    <w:rsid w:val="6536885C"/>
    <w:rsid w:val="668DA406"/>
    <w:rsid w:val="6695FA04"/>
    <w:rsid w:val="66D2497A"/>
    <w:rsid w:val="679BA07C"/>
    <w:rsid w:val="67C8BAAB"/>
    <w:rsid w:val="685F2070"/>
    <w:rsid w:val="6916F8A0"/>
    <w:rsid w:val="69D2914A"/>
    <w:rsid w:val="6A846AF0"/>
    <w:rsid w:val="6ABCADBD"/>
    <w:rsid w:val="6AF4549A"/>
    <w:rsid w:val="6BB218D7"/>
    <w:rsid w:val="6C3150A9"/>
    <w:rsid w:val="6DBF0B91"/>
    <w:rsid w:val="70632B64"/>
    <w:rsid w:val="7079CAC0"/>
    <w:rsid w:val="715E264A"/>
    <w:rsid w:val="71B6EDEA"/>
    <w:rsid w:val="722AFFE1"/>
    <w:rsid w:val="72491DC2"/>
    <w:rsid w:val="734EB071"/>
    <w:rsid w:val="73B69E14"/>
    <w:rsid w:val="751B8681"/>
    <w:rsid w:val="7521B28A"/>
    <w:rsid w:val="75A1B39F"/>
    <w:rsid w:val="76625053"/>
    <w:rsid w:val="777D87D7"/>
    <w:rsid w:val="77C5CA9E"/>
    <w:rsid w:val="78AD4265"/>
    <w:rsid w:val="78F8536A"/>
    <w:rsid w:val="7BB2D34C"/>
    <w:rsid w:val="7C7643B9"/>
    <w:rsid w:val="7C881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EC4E1"/>
  <w15:chartTrackingRefBased/>
  <w15:docId w15:val="{0F6D7A26-9EB7-42C4-ABCA-BF048501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66CB"/>
    <w:rPr>
      <w:rFonts w:ascii="Calibri" w:eastAsia="Calibri" w:hAnsi="Calibri" w:cs="Calibri"/>
      <w:kern w:val="0"/>
      <w:lang w:eastAsia="lv-LV"/>
      <w14:ligatures w14:val="none"/>
    </w:rPr>
  </w:style>
  <w:style w:type="paragraph" w:styleId="Virsraksts1">
    <w:name w:val="heading 1"/>
    <w:basedOn w:val="Parasts"/>
    <w:next w:val="Parasts"/>
    <w:link w:val="Virsraksts1Rakstz"/>
    <w:qFormat/>
    <w:rsid w:val="00DC3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DC3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DC34B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nhideWhenUsed/>
    <w:qFormat/>
    <w:rsid w:val="00DC34B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nhideWhenUsed/>
    <w:qFormat/>
    <w:rsid w:val="00DC34B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DC34B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C34B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C34B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C34B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C34B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DC34B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DC34B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rsid w:val="00DC34B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rsid w:val="00DC34B9"/>
    <w:rPr>
      <w:rFonts w:eastAsiaTheme="majorEastAsia" w:cstheme="majorBidi"/>
      <w:color w:val="2F5496" w:themeColor="accent1" w:themeShade="BF"/>
    </w:rPr>
  </w:style>
  <w:style w:type="character" w:customStyle="1" w:styleId="Virsraksts6Rakstz">
    <w:name w:val="Virsraksts 6 Rakstz."/>
    <w:basedOn w:val="Noklusjumarindkopasfonts"/>
    <w:link w:val="Virsraksts6"/>
    <w:rsid w:val="00DC34B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C34B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C34B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C34B9"/>
    <w:rPr>
      <w:rFonts w:eastAsiaTheme="majorEastAsia" w:cstheme="majorBidi"/>
      <w:color w:val="272727" w:themeColor="text1" w:themeTint="D8"/>
    </w:rPr>
  </w:style>
  <w:style w:type="paragraph" w:styleId="Nosaukums">
    <w:name w:val="Title"/>
    <w:basedOn w:val="Parasts"/>
    <w:next w:val="Parasts"/>
    <w:link w:val="NosaukumsRakstz"/>
    <w:qFormat/>
    <w:rsid w:val="00DC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DC34B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DC34B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DC34B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C34B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C34B9"/>
    <w:rPr>
      <w:i/>
      <w:iCs/>
      <w:color w:val="404040" w:themeColor="text1" w:themeTint="BF"/>
    </w:rPr>
  </w:style>
  <w:style w:type="paragraph" w:styleId="Sarakstarindkopa">
    <w:name w:val="List Paragraph"/>
    <w:basedOn w:val="Parasts"/>
    <w:uiPriority w:val="34"/>
    <w:qFormat/>
    <w:rsid w:val="00DC34B9"/>
    <w:pPr>
      <w:ind w:left="720"/>
      <w:contextualSpacing/>
    </w:pPr>
  </w:style>
  <w:style w:type="character" w:styleId="Intensvsizclums">
    <w:name w:val="Intense Emphasis"/>
    <w:basedOn w:val="Noklusjumarindkopasfonts"/>
    <w:uiPriority w:val="21"/>
    <w:qFormat/>
    <w:rsid w:val="00DC34B9"/>
    <w:rPr>
      <w:i/>
      <w:iCs/>
      <w:color w:val="2F5496" w:themeColor="accent1" w:themeShade="BF"/>
    </w:rPr>
  </w:style>
  <w:style w:type="paragraph" w:styleId="Intensvscitts">
    <w:name w:val="Intense Quote"/>
    <w:basedOn w:val="Parasts"/>
    <w:next w:val="Parasts"/>
    <w:link w:val="IntensvscittsRakstz"/>
    <w:uiPriority w:val="30"/>
    <w:qFormat/>
    <w:rsid w:val="00DC3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C34B9"/>
    <w:rPr>
      <w:i/>
      <w:iCs/>
      <w:color w:val="2F5496" w:themeColor="accent1" w:themeShade="BF"/>
    </w:rPr>
  </w:style>
  <w:style w:type="character" w:styleId="Intensvaatsauce">
    <w:name w:val="Intense Reference"/>
    <w:basedOn w:val="Noklusjumarindkopasfonts"/>
    <w:uiPriority w:val="32"/>
    <w:qFormat/>
    <w:rsid w:val="00DC34B9"/>
    <w:rPr>
      <w:b/>
      <w:bCs/>
      <w:smallCaps/>
      <w:color w:val="2F5496" w:themeColor="accent1" w:themeShade="BF"/>
      <w:spacing w:val="5"/>
    </w:rPr>
  </w:style>
  <w:style w:type="table" w:customStyle="1" w:styleId="TableNormal">
    <w:name w:val="Table Normal"/>
    <w:rsid w:val="00DC34B9"/>
    <w:rPr>
      <w:rFonts w:ascii="Calibri" w:eastAsia="Calibri" w:hAnsi="Calibri" w:cs="Calibri"/>
      <w:kern w:val="0"/>
      <w:lang w:eastAsia="lv-LV"/>
      <w14:ligatures w14:val="none"/>
    </w:rPr>
    <w:tblPr>
      <w:tblCellMar>
        <w:top w:w="0" w:type="dxa"/>
        <w:left w:w="0" w:type="dxa"/>
        <w:bottom w:w="0" w:type="dxa"/>
        <w:right w:w="0" w:type="dxa"/>
      </w:tblCellMar>
    </w:tblPr>
  </w:style>
  <w:style w:type="paragraph" w:customStyle="1" w:styleId="tvhtml">
    <w:name w:val="tv_html"/>
    <w:basedOn w:val="Parasts"/>
    <w:rsid w:val="00DC34B9"/>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DC34B9"/>
    <w:pPr>
      <w:spacing w:after="0" w:line="240" w:lineRule="auto"/>
    </w:pPr>
    <w:rPr>
      <w:rFonts w:ascii="Calibri" w:eastAsia="Calibri" w:hAnsi="Calibri" w:cs="Calibri"/>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DC34B9"/>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1744"/>
    <w:rPr>
      <w:color w:val="0563C1" w:themeColor="hyperlink"/>
      <w:u w:val="single"/>
    </w:rPr>
  </w:style>
  <w:style w:type="character" w:customStyle="1" w:styleId="Neatrisintapieminana1">
    <w:name w:val="Neatrisināta pieminēšana1"/>
    <w:basedOn w:val="Noklusjumarindkopasfonts"/>
    <w:uiPriority w:val="99"/>
    <w:semiHidden/>
    <w:unhideWhenUsed/>
    <w:rsid w:val="00DB1744"/>
    <w:rPr>
      <w:color w:val="605E5C"/>
      <w:shd w:val="clear" w:color="auto" w:fill="E1DFDD"/>
    </w:rPr>
  </w:style>
  <w:style w:type="character" w:styleId="Izmantotahipersaite">
    <w:name w:val="FollowedHyperlink"/>
    <w:basedOn w:val="Noklusjumarindkopasfonts"/>
    <w:uiPriority w:val="99"/>
    <w:semiHidden/>
    <w:unhideWhenUsed/>
    <w:rsid w:val="00DB1744"/>
    <w:rPr>
      <w:color w:val="954F72" w:themeColor="followedHyperlink"/>
      <w:u w:val="single"/>
    </w:rPr>
  </w:style>
  <w:style w:type="character" w:styleId="Vietturateksts">
    <w:name w:val="Placeholder Text"/>
    <w:basedOn w:val="Noklusjumarindkopasfonts"/>
    <w:uiPriority w:val="99"/>
    <w:semiHidden/>
    <w:rsid w:val="00F10F34"/>
    <w:rPr>
      <w:color w:val="666666"/>
    </w:rPr>
  </w:style>
  <w:style w:type="paragraph" w:styleId="Galvene">
    <w:name w:val="header"/>
    <w:basedOn w:val="Parasts"/>
    <w:link w:val="GalveneRakstz"/>
    <w:uiPriority w:val="99"/>
    <w:unhideWhenUsed/>
    <w:rsid w:val="007538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3847"/>
    <w:rPr>
      <w:rFonts w:ascii="Calibri" w:eastAsia="Calibri" w:hAnsi="Calibri" w:cs="Calibri"/>
      <w:kern w:val="0"/>
      <w:lang w:eastAsia="lv-LV"/>
      <w14:ligatures w14:val="none"/>
    </w:rPr>
  </w:style>
  <w:style w:type="paragraph" w:styleId="Kjene">
    <w:name w:val="footer"/>
    <w:basedOn w:val="Parasts"/>
    <w:link w:val="KjeneRakstz"/>
    <w:uiPriority w:val="99"/>
    <w:unhideWhenUsed/>
    <w:rsid w:val="007538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3847"/>
    <w:rPr>
      <w:rFonts w:ascii="Calibri" w:eastAsia="Calibri" w:hAnsi="Calibri" w:cs="Calibri"/>
      <w:kern w:val="0"/>
      <w:lang w:eastAsia="lv-LV"/>
      <w14:ligatures w14:val="none"/>
    </w:rPr>
  </w:style>
  <w:style w:type="paragraph" w:customStyle="1" w:styleId="Default">
    <w:name w:val="Default"/>
    <w:rsid w:val="00B47BC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Izteiksmgs">
    <w:name w:val="Strong"/>
    <w:basedOn w:val="Noklusjumarindkopasfonts"/>
    <w:uiPriority w:val="22"/>
    <w:qFormat/>
    <w:rsid w:val="00EA5074"/>
    <w:rPr>
      <w:b/>
      <w:bCs/>
    </w:rPr>
  </w:style>
  <w:style w:type="paragraph" w:styleId="Balonteksts">
    <w:name w:val="Balloon Text"/>
    <w:basedOn w:val="Parasts"/>
    <w:link w:val="BalontekstsRakstz"/>
    <w:uiPriority w:val="99"/>
    <w:semiHidden/>
    <w:unhideWhenUsed/>
    <w:rsid w:val="00B139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3934"/>
    <w:rPr>
      <w:rFonts w:ascii="Segoe UI" w:eastAsia="Calibri"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ace.Zorgenberga\AppData\Local\Microsoft\Windows\INetCache\Content.Outlook\ZIH7OUTJ\1_pielikums_izglitibas_iestades_un_izglitibas_programmas_istenosanas_rezultativie_raditaji-1%20(36).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Dace.Zorgenberga\AppData\Local\Microsoft\Windows\INetCache\Content.Outlook\ZIH7OUTJ\1_pielikums_izglitibas_iestades_un_izglitibas_programmas_istenosanas_rezultativie_raditaji-1%20(36).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ce.Zorgenberga\AppData\Local\Microsoft\Windows\INetCache\Content.Outlook\ZIH7OUTJ\1_pielikums_izglitibas_iestades_un_izglitibas_programmas_istenosanas_rezultativie_raditaji-1%20(36).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8625bc-3d12-46ce-9dd4-00c2908868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2CA00D3F053224AB7CA85709FA0D2F6" ma:contentTypeVersion="6" ma:contentTypeDescription="Izveidot jaunu dokumentu." ma:contentTypeScope="" ma:versionID="08576d0d509c78c5bd7481f2ac4f6551">
  <xsd:schema xmlns:xsd="http://www.w3.org/2001/XMLSchema" xmlns:xs="http://www.w3.org/2001/XMLSchema" xmlns:p="http://schemas.microsoft.com/office/2006/metadata/properties" xmlns:ns3="958625bc-3d12-46ce-9dd4-00c2908868ea" targetNamespace="http://schemas.microsoft.com/office/2006/metadata/properties" ma:root="true" ma:fieldsID="804606d5a800bec0ed60c806c4ccc154" ns3:_="">
    <xsd:import namespace="958625bc-3d12-46ce-9dd4-00c2908868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625bc-3d12-46ce-9dd4-00c290886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7212E-1717-46C0-91B3-A64EEACC1AE3}">
  <ds:schemaRefs>
    <ds:schemaRef ds:uri="http://schemas.microsoft.com/office/2006/metadata/properties"/>
    <ds:schemaRef ds:uri="http://schemas.microsoft.com/office/infopath/2007/PartnerControls"/>
    <ds:schemaRef ds:uri="958625bc-3d12-46ce-9dd4-00c2908868ea"/>
  </ds:schemaRefs>
</ds:datastoreItem>
</file>

<file path=customXml/itemProps2.xml><?xml version="1.0" encoding="utf-8"?>
<ds:datastoreItem xmlns:ds="http://schemas.openxmlformats.org/officeDocument/2006/customXml" ds:itemID="{5FE9F52B-E0DB-4809-B317-A51FC2AADC95}">
  <ds:schemaRefs>
    <ds:schemaRef ds:uri="http://schemas.microsoft.com/sharepoint/v3/contenttype/forms"/>
  </ds:schemaRefs>
</ds:datastoreItem>
</file>

<file path=customXml/itemProps3.xml><?xml version="1.0" encoding="utf-8"?>
<ds:datastoreItem xmlns:ds="http://schemas.openxmlformats.org/officeDocument/2006/customXml" ds:itemID="{DBAC6102-DC6C-4F67-8131-23C9106A7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625bc-3d12-46ce-9dd4-00c290886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CD605-C42B-4CC1-A9B2-20D4C332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14949</Words>
  <Characters>8522</Characters>
  <Application>Microsoft Office Word</Application>
  <DocSecurity>0</DocSecurity>
  <Lines>71</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Saulcerīte</dc:creator>
  <cp:keywords/>
  <dc:description/>
  <cp:lastModifiedBy>Saulcerite Levica</cp:lastModifiedBy>
  <cp:revision>5</cp:revision>
  <cp:lastPrinted>2025-11-11T10:07:00Z</cp:lastPrinted>
  <dcterms:created xsi:type="dcterms:W3CDTF">2025-12-05T10:06:00Z</dcterms:created>
  <dcterms:modified xsi:type="dcterms:W3CDTF">2025-12-05T10:17:00Z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0x010100A2CA00D3F053224AB7CA85709FA0D2F6</vt:lpwstr>
  </property>
</Properties>
</file>